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5458" w:rsidRDefault="003E5458" w:rsidP="003E5458">
      <w:pPr>
        <w:pStyle w:val="LabSubHead"/>
      </w:pPr>
      <w:r>
        <w:t xml:space="preserve">    </w:t>
      </w:r>
    </w:p>
    <w:p w:rsidR="003E5458" w:rsidRPr="00203A38" w:rsidRDefault="003E5458" w:rsidP="003E5458">
      <w:r>
        <w:t xml:space="preserve">                         </w:t>
      </w:r>
    </w:p>
    <w:tbl>
      <w:tblPr>
        <w:tblStyle w:val="TableGrid"/>
        <w:tblW w:w="8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tblPr>
      <w:tblGrid>
        <w:gridCol w:w="6504"/>
        <w:gridCol w:w="2562"/>
      </w:tblGrid>
      <w:tr w:rsidR="003E5458" w:rsidTr="00EA6F89">
        <w:trPr>
          <w:trHeight w:val="983"/>
        </w:trPr>
        <w:tc>
          <w:tcPr>
            <w:tcW w:w="4506" w:type="dxa"/>
          </w:tcPr>
          <w:tbl>
            <w:tblPr>
              <w:tblStyle w:val="TableGrid"/>
              <w:tblW w:w="6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88"/>
            </w:tblGrid>
            <w:tr w:rsidR="003E5458" w:rsidTr="00EA6F89">
              <w:trPr>
                <w:trHeight w:val="793"/>
              </w:trPr>
              <w:tc>
                <w:tcPr>
                  <w:tcW w:w="6288" w:type="dxa"/>
                </w:tcPr>
                <w:p w:rsidR="003E5458" w:rsidRPr="00DD3E86" w:rsidRDefault="003E5458" w:rsidP="00EA6F89">
                  <w:pPr>
                    <w:rPr>
                      <w:noProof/>
                    </w:rPr>
                  </w:pPr>
                  <w:r w:rsidRPr="00DD3E86">
                    <w:rPr>
                      <w:noProof/>
                    </w:rPr>
                    <w:drawing>
                      <wp:inline distT="0" distB="0" distL="0" distR="0">
                        <wp:extent cx="2622550" cy="431800"/>
                        <wp:effectExtent l="19050" t="0" r="6350" b="0"/>
                        <wp:docPr id="12" name="Picture 12" descr="chrysler_7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rysler_75mm"/>
                                <pic:cNvPicPr>
                                  <a:picLocks noChangeAspect="1" noChangeArrowheads="1"/>
                                </pic:cNvPicPr>
                              </pic:nvPicPr>
                              <pic:blipFill>
                                <a:blip r:embed="rId6" cstate="print"/>
                                <a:srcRect/>
                                <a:stretch>
                                  <a:fillRect/>
                                </a:stretch>
                              </pic:blipFill>
                              <pic:spPr bwMode="auto">
                                <a:xfrm>
                                  <a:off x="0" y="0"/>
                                  <a:ext cx="2622550" cy="431800"/>
                                </a:xfrm>
                                <a:prstGeom prst="rect">
                                  <a:avLst/>
                                </a:prstGeom>
                                <a:noFill/>
                                <a:ln w="9525">
                                  <a:noFill/>
                                  <a:miter lim="800000"/>
                                  <a:headEnd/>
                                  <a:tailEnd/>
                                </a:ln>
                              </pic:spPr>
                            </pic:pic>
                          </a:graphicData>
                        </a:graphic>
                      </wp:inline>
                    </w:drawing>
                  </w:r>
                </w:p>
              </w:tc>
            </w:tr>
            <w:tr w:rsidR="003E5458" w:rsidTr="00EA6F89">
              <w:trPr>
                <w:trHeight w:val="391"/>
              </w:trPr>
              <w:tc>
                <w:tcPr>
                  <w:tcW w:w="6288" w:type="dxa"/>
                </w:tcPr>
                <w:p w:rsidR="003E5458" w:rsidRPr="00DD3E86" w:rsidRDefault="003E5458" w:rsidP="00EA6F89">
                  <w:pPr>
                    <w:rPr>
                      <w:rFonts w:cs="Arial"/>
                      <w:b/>
                      <w:sz w:val="32"/>
                      <w:szCs w:val="32"/>
                    </w:rPr>
                  </w:pPr>
                  <w:r w:rsidRPr="00DD3E86">
                    <w:rPr>
                      <w:rFonts w:cs="Arial"/>
                      <w:b/>
                      <w:sz w:val="32"/>
                      <w:szCs w:val="32"/>
                    </w:rPr>
                    <w:t xml:space="preserve">Materials Engineering </w:t>
                  </w:r>
                  <w:r>
                    <w:rPr>
                      <w:rFonts w:cs="Arial"/>
                      <w:b/>
                      <w:sz w:val="32"/>
                      <w:szCs w:val="32"/>
                    </w:rPr>
                    <w:t>Summary</w:t>
                  </w:r>
                  <w:r w:rsidRPr="00DD3E86">
                    <w:rPr>
                      <w:rFonts w:cs="Arial"/>
                      <w:b/>
                      <w:sz w:val="32"/>
                      <w:szCs w:val="32"/>
                    </w:rPr>
                    <w:t xml:space="preserve"> Report</w:t>
                  </w:r>
                </w:p>
              </w:tc>
            </w:tr>
            <w:tr w:rsidR="003E5458" w:rsidTr="00EA6F89">
              <w:trPr>
                <w:trHeight w:val="391"/>
              </w:trPr>
              <w:tc>
                <w:tcPr>
                  <w:tcW w:w="6288" w:type="dxa"/>
                </w:tcPr>
                <w:p w:rsidR="003E5458" w:rsidRPr="00DD3E86" w:rsidRDefault="003E5458" w:rsidP="00EA6F89">
                  <w:pPr>
                    <w:pStyle w:val="LTRNo"/>
                    <w:jc w:val="left"/>
                    <w:rPr>
                      <w:rFonts w:cs="Arial"/>
                      <w:szCs w:val="28"/>
                    </w:rPr>
                  </w:pPr>
                  <w:r w:rsidRPr="006629DE">
                    <w:rPr>
                      <w:rFonts w:cs="Arial"/>
                      <w:szCs w:val="28"/>
                    </w:rPr>
                    <w:t>LTR Number:</w:t>
                  </w:r>
                  <w:r w:rsidRPr="006629DE">
                    <w:rPr>
                      <w:rFonts w:cs="Arial"/>
                      <w:szCs w:val="28"/>
                    </w:rPr>
                    <w:tab/>
                  </w:r>
                  <w:bookmarkStart w:id="0" w:name="LTRNumber"/>
                  <w:r>
                    <w:rPr>
                      <w:rFonts w:cs="Arial"/>
                      <w:szCs w:val="28"/>
                    </w:rPr>
                    <w:t>140160</w:t>
                  </w:r>
                  <w:r w:rsidRPr="006629DE">
                    <w:rPr>
                      <w:rFonts w:cs="Arial"/>
                      <w:szCs w:val="28"/>
                    </w:rPr>
                    <w:tab/>
                  </w:r>
                  <w:bookmarkEnd w:id="0"/>
                </w:p>
              </w:tc>
            </w:tr>
            <w:tr w:rsidR="003E5458" w:rsidTr="00EA6F89">
              <w:trPr>
                <w:trHeight w:val="391"/>
              </w:trPr>
              <w:tc>
                <w:tcPr>
                  <w:tcW w:w="6288" w:type="dxa"/>
                </w:tcPr>
                <w:p w:rsidR="003E5458" w:rsidRPr="006629DE" w:rsidRDefault="003E5458" w:rsidP="00EA6F89">
                  <w:pPr>
                    <w:pStyle w:val="LTRNo"/>
                    <w:jc w:val="left"/>
                    <w:rPr>
                      <w:rFonts w:cs="Arial"/>
                      <w:szCs w:val="28"/>
                    </w:rPr>
                  </w:pPr>
                </w:p>
              </w:tc>
            </w:tr>
          </w:tbl>
          <w:p w:rsidR="003E5458" w:rsidRDefault="003E5458" w:rsidP="00EA6F89"/>
        </w:tc>
        <w:tc>
          <w:tcPr>
            <w:tcW w:w="4482" w:type="dxa"/>
            <w:vAlign w:val="center"/>
          </w:tcPr>
          <w:p w:rsidR="003E5458" w:rsidRPr="00957590" w:rsidRDefault="003E5458" w:rsidP="00EA6F89">
            <w:pPr>
              <w:jc w:val="right"/>
            </w:pPr>
            <w:r>
              <w:rPr>
                <w:noProof/>
              </w:rPr>
              <w:drawing>
                <wp:inline distT="0" distB="0" distL="0" distR="0">
                  <wp:extent cx="1489484" cy="7315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ysler_SLPG_Logo_169_83.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89484" cy="731520"/>
                          </a:xfrm>
                          <a:prstGeom prst="rect">
                            <a:avLst/>
                          </a:prstGeom>
                        </pic:spPr>
                      </pic:pic>
                    </a:graphicData>
                  </a:graphic>
                </wp:inline>
              </w:drawing>
            </w:r>
          </w:p>
        </w:tc>
      </w:tr>
    </w:tbl>
    <w:p w:rsidR="003E5458" w:rsidRPr="00054A92" w:rsidRDefault="003E5458" w:rsidP="003E5458">
      <w:r>
        <w:rPr>
          <w:rFonts w:cs="Arial"/>
          <w:b/>
          <w:noProof/>
        </w:rPr>
        <w:t>______________________________________________________________________</w:t>
      </w:r>
      <w:r>
        <w:t xml:space="preserve">                                 </w:t>
      </w:r>
      <w:r w:rsidRPr="004158FD">
        <w:rPr>
          <w:rFonts w:cs="Arial"/>
        </w:rPr>
        <w:tab/>
      </w:r>
      <w:r w:rsidRPr="004158FD">
        <w:rPr>
          <w:rFonts w:cs="Arial"/>
        </w:rPr>
        <w:tab/>
      </w:r>
      <w:r w:rsidRPr="004158FD">
        <w:rPr>
          <w:rFonts w:cs="Arial"/>
          <w:b/>
        </w:rPr>
        <w:tab/>
      </w:r>
      <w:r w:rsidRPr="004158FD">
        <w:rPr>
          <w:rFonts w:cs="Arial"/>
          <w:b/>
        </w:rPr>
        <w:tab/>
      </w:r>
    </w:p>
    <w:p w:rsidR="003E5458" w:rsidRDefault="003E5458" w:rsidP="003E5458">
      <w:pPr>
        <w:tabs>
          <w:tab w:val="left" w:pos="1440"/>
        </w:tabs>
        <w:outlineLvl w:val="0"/>
        <w:rPr>
          <w:rFonts w:cs="Arial"/>
          <w:b/>
        </w:rPr>
      </w:pPr>
      <w:r>
        <w:rPr>
          <w:rFonts w:cs="Arial"/>
          <w:b/>
        </w:rPr>
        <w:t xml:space="preserve">To:             </w:t>
      </w:r>
      <w:bookmarkStart w:id="1" w:name="OriginatorName"/>
      <w:r>
        <w:rPr>
          <w:rFonts w:cs="Arial"/>
          <w:b/>
        </w:rPr>
        <w:t>Peter Bauerle</w:t>
      </w:r>
      <w:bookmarkEnd w:id="1"/>
      <w:r>
        <w:rPr>
          <w:rFonts w:cs="Arial"/>
          <w:b/>
        </w:rPr>
        <w:t xml:space="preserve">                                               Phone:  </w:t>
      </w:r>
      <w:bookmarkStart w:id="2" w:name="OriginatorPhone"/>
      <w:r>
        <w:rPr>
          <w:rFonts w:cs="Arial"/>
          <w:b/>
        </w:rPr>
        <w:t>776-7387</w:t>
      </w:r>
      <w:bookmarkEnd w:id="2"/>
    </w:p>
    <w:p w:rsidR="003E5458" w:rsidRDefault="003E5458" w:rsidP="003E5458">
      <w:pPr>
        <w:tabs>
          <w:tab w:val="left" w:pos="1440"/>
        </w:tabs>
        <w:outlineLvl w:val="0"/>
        <w:rPr>
          <w:rFonts w:cs="Arial"/>
          <w:b/>
        </w:rPr>
      </w:pPr>
      <w:r>
        <w:rPr>
          <w:rFonts w:cs="Arial"/>
          <w:b/>
        </w:rPr>
        <w:t xml:space="preserve">Location:   </w:t>
      </w:r>
      <w:bookmarkStart w:id="3" w:name="OriginatorLocation"/>
      <w:r>
        <w:rPr>
          <w:rFonts w:cs="Arial"/>
          <w:b/>
        </w:rPr>
        <w:t>W2003: Chrysler Technical Centre</w:t>
      </w:r>
    </w:p>
    <w:bookmarkEnd w:id="3"/>
    <w:p w:rsidR="003E5458" w:rsidRDefault="003E5458" w:rsidP="003E5458">
      <w:pPr>
        <w:tabs>
          <w:tab w:val="left" w:pos="1440"/>
        </w:tabs>
        <w:outlineLvl w:val="0"/>
        <w:rPr>
          <w:rFonts w:cs="Arial"/>
          <w:b/>
        </w:rPr>
      </w:pPr>
      <w:r>
        <w:rPr>
          <w:rFonts w:cs="Arial"/>
          <w:b/>
          <w:noProof/>
        </w:rPr>
        <w:t>______________________________________________________________________</w:t>
      </w:r>
    </w:p>
    <w:p w:rsidR="003E5458" w:rsidRDefault="003E5458" w:rsidP="003E5458">
      <w:pPr>
        <w:tabs>
          <w:tab w:val="left" w:pos="1440"/>
        </w:tabs>
        <w:outlineLvl w:val="0"/>
        <w:rPr>
          <w:rFonts w:cs="Arial"/>
          <w:b/>
        </w:rPr>
      </w:pPr>
    </w:p>
    <w:p w:rsidR="003E5458" w:rsidRDefault="003E5458" w:rsidP="003E5458">
      <w:pPr>
        <w:tabs>
          <w:tab w:val="left" w:pos="1440"/>
        </w:tabs>
        <w:outlineLvl w:val="0"/>
        <w:rPr>
          <w:rFonts w:cs="Arial"/>
          <w:b/>
        </w:rPr>
      </w:pPr>
      <w:r>
        <w:rPr>
          <w:rFonts w:cs="Arial"/>
          <w:b/>
        </w:rPr>
        <w:t xml:space="preserve">From:         </w:t>
      </w:r>
      <w:bookmarkStart w:id="4" w:name="RequestorName"/>
      <w:r>
        <w:rPr>
          <w:rFonts w:cs="Arial"/>
          <w:b/>
        </w:rPr>
        <w:t>Peter Bauerle</w:t>
      </w:r>
      <w:bookmarkEnd w:id="4"/>
      <w:r>
        <w:rPr>
          <w:rFonts w:cs="Arial"/>
          <w:b/>
        </w:rPr>
        <w:t xml:space="preserve">                             Phone:   </w:t>
      </w:r>
      <w:bookmarkStart w:id="5" w:name="RequestorPhone"/>
      <w:r>
        <w:rPr>
          <w:rFonts w:cs="Arial"/>
          <w:b/>
        </w:rPr>
        <w:t>776-7387</w:t>
      </w:r>
    </w:p>
    <w:bookmarkEnd w:id="5"/>
    <w:p w:rsidR="003E5458" w:rsidRDefault="003E5458" w:rsidP="003E5458">
      <w:pPr>
        <w:tabs>
          <w:tab w:val="left" w:pos="1440"/>
        </w:tabs>
        <w:outlineLvl w:val="0"/>
        <w:rPr>
          <w:rFonts w:cs="Arial"/>
          <w:b/>
        </w:rPr>
      </w:pPr>
      <w:r>
        <w:rPr>
          <w:rFonts w:cs="Arial"/>
          <w:b/>
        </w:rPr>
        <w:t xml:space="preserve">Location:   </w:t>
      </w:r>
      <w:bookmarkStart w:id="6" w:name="RequestorLocation"/>
      <w:r>
        <w:rPr>
          <w:rFonts w:cs="Arial"/>
          <w:b/>
        </w:rPr>
        <w:t>W2003: Chrysler Technical Centre</w:t>
      </w:r>
    </w:p>
    <w:bookmarkEnd w:id="6"/>
    <w:p w:rsidR="003E5458" w:rsidRDefault="003E5458" w:rsidP="003E5458">
      <w:pPr>
        <w:tabs>
          <w:tab w:val="left" w:pos="1440"/>
        </w:tabs>
        <w:outlineLvl w:val="0"/>
        <w:rPr>
          <w:rFonts w:cs="Arial"/>
          <w:b/>
        </w:rPr>
      </w:pPr>
      <w:r>
        <w:rPr>
          <w:rFonts w:cs="Arial"/>
          <w:b/>
        </w:rPr>
        <w:t xml:space="preserve">Date Completed:   </w:t>
      </w:r>
      <w:bookmarkStart w:id="7" w:name="DateCompleted"/>
      <w:r>
        <w:rPr>
          <w:rFonts w:cs="Arial"/>
          <w:b/>
        </w:rPr>
        <w:t>02/24/2012</w:t>
      </w:r>
    </w:p>
    <w:bookmarkEnd w:id="7"/>
    <w:p w:rsidR="003E5458" w:rsidRDefault="003E5458" w:rsidP="003E5458">
      <w:pPr>
        <w:rPr>
          <w:sz w:val="20"/>
        </w:rPr>
      </w:pPr>
      <w:r>
        <w:rPr>
          <w:rFonts w:cs="Arial"/>
          <w:b/>
          <w:noProof/>
        </w:rPr>
        <w:t>______________________________________________________________________</w:t>
      </w:r>
    </w:p>
    <w:p w:rsidR="003E5458" w:rsidRPr="001F09F2" w:rsidRDefault="003E5458" w:rsidP="003E5458">
      <w:pPr>
        <w:rPr>
          <w:sz w:val="20"/>
        </w:rPr>
      </w:pPr>
    </w:p>
    <w:p w:rsidR="003E5458" w:rsidRDefault="003E5458" w:rsidP="003E5458">
      <w:r>
        <w:t>Part Name:  Fatigue Specimen - Iteration 128,129,130</w:t>
      </w:r>
    </w:p>
    <w:p w:rsidR="003E5458" w:rsidRDefault="003E5458" w:rsidP="003E5458">
      <w:r>
        <w:t>Number of Parts: 3</w:t>
      </w:r>
    </w:p>
    <w:p w:rsidR="003E5458" w:rsidRDefault="003E5458" w:rsidP="003E5458">
      <w:r>
        <w:t>Nature of Work: Process/Materials Development</w:t>
      </w:r>
    </w:p>
    <w:p w:rsidR="003E5458" w:rsidRDefault="003E5458" w:rsidP="003E5458"/>
    <w:p w:rsidR="003E5458" w:rsidRDefault="003E5458" w:rsidP="003E5458">
      <w:pPr>
        <w:pStyle w:val="LeftHdr"/>
      </w:pPr>
      <w:r>
        <w:t>Summary/Conclusion/Recommendations</w:t>
      </w:r>
    </w:p>
    <w:p w:rsidR="003E5458" w:rsidRDefault="003E5458" w:rsidP="003E5458"/>
    <w:p w:rsidR="007B303D" w:rsidRDefault="007B303D" w:rsidP="003E5458">
      <w:r>
        <w:t>The machined diameter of the heat treated bars was adjusted to provide the different core hardness levels. The hardness traverses for each of the iterations appear to be close or have met the aim hardness range.</w:t>
      </w:r>
      <w:bookmarkStart w:id="8" w:name="_GoBack"/>
      <w:bookmarkEnd w:id="8"/>
      <w:r>
        <w:br/>
      </w:r>
    </w:p>
    <w:p w:rsidR="003E5458" w:rsidRDefault="003E5458" w:rsidP="003E5458"/>
    <w:p w:rsidR="003E5458" w:rsidRDefault="003E5458" w:rsidP="003E5458"/>
    <w:p w:rsidR="003E5458" w:rsidRDefault="003E5458" w:rsidP="003E5458">
      <w:pPr>
        <w:pStyle w:val="LeftHdr"/>
      </w:pPr>
      <w:r>
        <w:t>History of the Part</w:t>
      </w:r>
    </w:p>
    <w:p w:rsidR="003E5458" w:rsidRDefault="003E5458" w:rsidP="003E5458"/>
    <w:p w:rsidR="003E5458" w:rsidRDefault="003E5458" w:rsidP="003E5458">
      <w:r>
        <w:t>The samples that have been submitted are fatigue specimens that have been used for the development of the AISI fatigue database, namely iterations 12</w:t>
      </w:r>
      <w:r w:rsidR="00E27D76">
        <w:t>8, 129 and 130. The test specime</w:t>
      </w:r>
      <w:r>
        <w:t xml:space="preserve">ns were prepared from a 20MnCr5 steel grade. The samples have been vacuum </w:t>
      </w:r>
      <w:r w:rsidR="00E27D76">
        <w:t>carburized to meet core hardness</w:t>
      </w:r>
      <w:r>
        <w:t xml:space="preserve"> of 28-35 HRC, 35-40 HRC and 40-45 HRC, respectively.</w:t>
      </w:r>
      <w:r w:rsidR="00E27D76">
        <w:t xml:space="preserve"> </w:t>
      </w:r>
      <w:r>
        <w:t>Please reference LTR #139684 for comparison of how the photomicrographs and hardness data should be presented.</w:t>
      </w:r>
    </w:p>
    <w:p w:rsidR="003E5458" w:rsidRDefault="003E5458" w:rsidP="003E5458">
      <w:pPr>
        <w:pageBreakBefore/>
      </w:pPr>
    </w:p>
    <w:p w:rsidR="003E5458" w:rsidRDefault="003E5458">
      <w:pPr>
        <w:sectPr w:rsidR="003E5458" w:rsidSect="003E5458">
          <w:headerReference w:type="even" r:id="rId8"/>
          <w:headerReference w:type="default" r:id="rId9"/>
          <w:footerReference w:type="even" r:id="rId10"/>
          <w:footerReference w:type="default" r:id="rId11"/>
          <w:headerReference w:type="first" r:id="rId12"/>
          <w:footerReference w:type="first" r:id="rId13"/>
          <w:pgSz w:w="12240" w:h="15840" w:code="1"/>
          <w:pgMar w:top="936" w:right="1080" w:bottom="1440" w:left="1800" w:header="0" w:footer="144" w:gutter="0"/>
          <w:cols w:space="720"/>
          <w:titlePg/>
          <w:docGrid w:linePitch="326"/>
        </w:sectPr>
      </w:pPr>
    </w:p>
    <w:p w:rsidR="003E5458" w:rsidRDefault="003E5458" w:rsidP="00231CCA">
      <w:pPr>
        <w:pStyle w:val="LabHead"/>
        <w:sectPr w:rsidR="003E5458" w:rsidSect="0067291E">
          <w:type w:val="continuous"/>
          <w:pgSz w:w="12240" w:h="15840" w:code="1"/>
          <w:pgMar w:top="936" w:right="1080" w:bottom="1440" w:left="1800" w:header="0" w:footer="144" w:gutter="0"/>
          <w:cols w:space="720"/>
          <w:titlePg/>
          <w:docGrid w:linePitch="326"/>
        </w:sectPr>
      </w:pPr>
      <w:bookmarkStart w:id="9" w:name="LabName"/>
    </w:p>
    <w:p w:rsidR="003E5458" w:rsidRDefault="003E5458" w:rsidP="00231CCA">
      <w:pPr>
        <w:pStyle w:val="LabHead"/>
      </w:pPr>
      <w:r>
        <w:lastRenderedPageBreak/>
        <w:t xml:space="preserve">    Metallography - 140160</w:t>
      </w:r>
    </w:p>
    <w:p w:rsidR="003E5458" w:rsidRDefault="003E5458" w:rsidP="00652523">
      <w:pPr>
        <w:pStyle w:val="LabSubHead"/>
        <w:sectPr w:rsidR="003E5458" w:rsidSect="0067291E">
          <w:type w:val="continuous"/>
          <w:pgSz w:w="12240" w:h="15840" w:code="1"/>
          <w:pgMar w:top="936" w:right="1080" w:bottom="1440" w:left="1800" w:header="0" w:footer="144" w:gutter="0"/>
          <w:cols w:space="720"/>
          <w:titlePg/>
          <w:docGrid w:linePitch="326"/>
        </w:sectPr>
      </w:pPr>
    </w:p>
    <w:bookmarkEnd w:id="9"/>
    <w:p w:rsidR="003E5458" w:rsidRPr="00231CCA" w:rsidRDefault="003E5458" w:rsidP="00231CCA">
      <w:pPr>
        <w:pStyle w:val="LabSubHead"/>
      </w:pPr>
    </w:p>
    <w:p w:rsidR="003E5458" w:rsidRDefault="003E5458">
      <w:pPr>
        <w:pStyle w:val="LabSubHead"/>
      </w:pPr>
      <w:r>
        <w:t>General Microstructure Description (Performed By: Christopher Rasmussen)</w:t>
      </w:r>
    </w:p>
    <w:p w:rsidR="003E5458" w:rsidRDefault="003E5458">
      <w:pPr>
        <w:pStyle w:val="LabText"/>
      </w:pPr>
    </w:p>
    <w:p w:rsidR="003E5458" w:rsidRDefault="003E5458" w:rsidP="007A1743">
      <w:pPr>
        <w:pStyle w:val="LabText"/>
      </w:pPr>
      <w:r>
        <w:t>Three mounted fatigue specimens were submitted for microstructural examination.  The mounts were ground and polished per ASTM E3 and etched in 3% Nital per ASTM E407.  Photomicrographs were taken at low and high magnification for each sample and reported in Table 1 below.</w:t>
      </w:r>
    </w:p>
    <w:p w:rsidR="003E5458" w:rsidRDefault="003E5458" w:rsidP="007A1743">
      <w:pPr>
        <w:pStyle w:val="LabText"/>
      </w:pPr>
    </w:p>
    <w:p w:rsidR="003E5458" w:rsidRDefault="003E5458" w:rsidP="007A1743">
      <w:pPr>
        <w:pStyle w:val="LabText"/>
        <w:rPr>
          <w:sz w:val="20"/>
        </w:rPr>
      </w:pPr>
      <w:r>
        <w:rPr>
          <w:sz w:val="20"/>
        </w:rPr>
        <w:t>Table 1 Microstructural results per sample and location.</w:t>
      </w:r>
    </w:p>
    <w:tbl>
      <w:tblPr>
        <w:tblW w:w="9128" w:type="dxa"/>
        <w:tblInd w:w="93" w:type="dxa"/>
        <w:tblLook w:val="04A0"/>
      </w:tblPr>
      <w:tblGrid>
        <w:gridCol w:w="949"/>
        <w:gridCol w:w="2452"/>
        <w:gridCol w:w="4868"/>
        <w:gridCol w:w="859"/>
      </w:tblGrid>
      <w:tr w:rsidR="003E5458" w:rsidRPr="00F238BC" w:rsidTr="009D60C5">
        <w:trPr>
          <w:trHeight w:val="280"/>
        </w:trPr>
        <w:tc>
          <w:tcPr>
            <w:tcW w:w="9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b/>
                <w:bCs/>
                <w:color w:val="000000"/>
                <w:szCs w:val="22"/>
              </w:rPr>
            </w:pPr>
            <w:r w:rsidRPr="00F238BC">
              <w:rPr>
                <w:rFonts w:ascii="Calibri" w:hAnsi="Calibri" w:cs="Calibri"/>
                <w:b/>
                <w:bCs/>
                <w:color w:val="000000"/>
                <w:sz w:val="22"/>
                <w:szCs w:val="22"/>
              </w:rPr>
              <w:t>Sample</w:t>
            </w:r>
          </w:p>
        </w:tc>
        <w:tc>
          <w:tcPr>
            <w:tcW w:w="2452" w:type="dxa"/>
            <w:tcBorders>
              <w:top w:val="single" w:sz="4" w:space="0" w:color="auto"/>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b/>
                <w:bCs/>
                <w:color w:val="000000"/>
                <w:szCs w:val="22"/>
              </w:rPr>
            </w:pPr>
            <w:r w:rsidRPr="00F238BC">
              <w:rPr>
                <w:rFonts w:ascii="Calibri" w:hAnsi="Calibri" w:cs="Calibri"/>
                <w:b/>
                <w:bCs/>
                <w:color w:val="000000"/>
                <w:sz w:val="22"/>
                <w:szCs w:val="22"/>
              </w:rPr>
              <w:t>Location</w:t>
            </w:r>
          </w:p>
        </w:tc>
        <w:tc>
          <w:tcPr>
            <w:tcW w:w="4868" w:type="dxa"/>
            <w:tcBorders>
              <w:top w:val="single" w:sz="4" w:space="0" w:color="auto"/>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b/>
                <w:bCs/>
                <w:color w:val="000000"/>
                <w:szCs w:val="22"/>
              </w:rPr>
            </w:pPr>
            <w:r w:rsidRPr="00F238BC">
              <w:rPr>
                <w:rFonts w:ascii="Calibri" w:hAnsi="Calibri" w:cs="Calibri"/>
                <w:b/>
                <w:bCs/>
                <w:color w:val="000000"/>
                <w:sz w:val="22"/>
                <w:szCs w:val="22"/>
              </w:rPr>
              <w:t>Microstructure</w:t>
            </w:r>
          </w:p>
        </w:tc>
        <w:tc>
          <w:tcPr>
            <w:tcW w:w="859" w:type="dxa"/>
            <w:tcBorders>
              <w:top w:val="single" w:sz="4" w:space="0" w:color="auto"/>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b/>
                <w:bCs/>
                <w:color w:val="000000"/>
                <w:szCs w:val="22"/>
              </w:rPr>
            </w:pPr>
            <w:r w:rsidRPr="00F238BC">
              <w:rPr>
                <w:rFonts w:ascii="Calibri" w:hAnsi="Calibri" w:cs="Calibri"/>
                <w:b/>
                <w:bCs/>
                <w:color w:val="000000"/>
                <w:sz w:val="22"/>
                <w:szCs w:val="22"/>
              </w:rPr>
              <w:t>Figure</w:t>
            </w:r>
          </w:p>
        </w:tc>
      </w:tr>
      <w:tr w:rsidR="003E5458" w:rsidRPr="00F238BC" w:rsidTr="009D60C5">
        <w:trPr>
          <w:trHeight w:val="280"/>
        </w:trPr>
        <w:tc>
          <w:tcPr>
            <w:tcW w:w="94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E5458" w:rsidRPr="00F238BC" w:rsidRDefault="003E5458" w:rsidP="0049521F">
            <w:pPr>
              <w:jc w:val="center"/>
              <w:rPr>
                <w:rFonts w:ascii="Calibri" w:hAnsi="Calibri" w:cs="Calibri"/>
                <w:color w:val="000000"/>
                <w:szCs w:val="22"/>
              </w:rPr>
            </w:pPr>
            <w:r w:rsidRPr="00F238BC">
              <w:rPr>
                <w:rFonts w:ascii="Calibri" w:hAnsi="Calibri" w:cs="Calibri"/>
                <w:color w:val="000000"/>
                <w:sz w:val="22"/>
                <w:szCs w:val="22"/>
              </w:rPr>
              <w:t>12</w:t>
            </w:r>
            <w:r>
              <w:rPr>
                <w:rFonts w:ascii="Calibri" w:hAnsi="Calibri" w:cs="Calibri"/>
                <w:color w:val="000000"/>
                <w:sz w:val="22"/>
                <w:szCs w:val="22"/>
              </w:rPr>
              <w:t>8</w:t>
            </w:r>
          </w:p>
        </w:tc>
        <w:tc>
          <w:tcPr>
            <w:tcW w:w="2452"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cross section mid radius</w:t>
            </w:r>
          </w:p>
        </w:tc>
        <w:tc>
          <w:tcPr>
            <w:tcW w:w="4868"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bands of tempered martensite</w:t>
            </w:r>
            <w:r>
              <w:rPr>
                <w:rFonts w:ascii="Calibri" w:hAnsi="Calibri" w:cs="Calibri"/>
                <w:color w:val="000000"/>
                <w:sz w:val="22"/>
                <w:szCs w:val="22"/>
              </w:rPr>
              <w:t>, ferrite</w:t>
            </w:r>
            <w:r w:rsidRPr="00F238BC">
              <w:rPr>
                <w:rFonts w:ascii="Calibri" w:hAnsi="Calibri" w:cs="Calibri"/>
                <w:color w:val="000000"/>
                <w:sz w:val="22"/>
                <w:szCs w:val="22"/>
              </w:rPr>
              <w:t xml:space="preserve"> and bainite</w:t>
            </w:r>
          </w:p>
        </w:tc>
        <w:tc>
          <w:tcPr>
            <w:tcW w:w="859"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1</w:t>
            </w:r>
          </w:p>
        </w:tc>
      </w:tr>
      <w:tr w:rsidR="003E5458" w:rsidRPr="00F238BC" w:rsidTr="009D60C5">
        <w:trPr>
          <w:trHeight w:val="280"/>
        </w:trPr>
        <w:tc>
          <w:tcPr>
            <w:tcW w:w="949" w:type="dxa"/>
            <w:vMerge/>
            <w:tcBorders>
              <w:top w:val="nil"/>
              <w:left w:val="single" w:sz="4" w:space="0" w:color="auto"/>
              <w:bottom w:val="single" w:sz="4" w:space="0" w:color="000000"/>
              <w:right w:val="single" w:sz="4" w:space="0" w:color="auto"/>
            </w:tcBorders>
            <w:vAlign w:val="center"/>
            <w:hideMark/>
          </w:tcPr>
          <w:p w:rsidR="003E5458" w:rsidRPr="00F238BC" w:rsidRDefault="003E5458" w:rsidP="009D60C5">
            <w:pPr>
              <w:rPr>
                <w:rFonts w:ascii="Calibri" w:hAnsi="Calibri" w:cs="Calibri"/>
                <w:color w:val="000000"/>
                <w:szCs w:val="22"/>
              </w:rPr>
            </w:pPr>
          </w:p>
        </w:tc>
        <w:tc>
          <w:tcPr>
            <w:tcW w:w="2452"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grip end case</w:t>
            </w:r>
          </w:p>
        </w:tc>
        <w:tc>
          <w:tcPr>
            <w:tcW w:w="4868"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bands of tempered martensite</w:t>
            </w:r>
            <w:r>
              <w:rPr>
                <w:rFonts w:ascii="Calibri" w:hAnsi="Calibri" w:cs="Calibri"/>
                <w:color w:val="000000"/>
                <w:sz w:val="22"/>
                <w:szCs w:val="22"/>
              </w:rPr>
              <w:t>, ferrite</w:t>
            </w:r>
            <w:r w:rsidRPr="00F238BC">
              <w:rPr>
                <w:rFonts w:ascii="Calibri" w:hAnsi="Calibri" w:cs="Calibri"/>
                <w:color w:val="000000"/>
                <w:sz w:val="22"/>
                <w:szCs w:val="22"/>
              </w:rPr>
              <w:t xml:space="preserve"> and bainite</w:t>
            </w:r>
          </w:p>
        </w:tc>
        <w:tc>
          <w:tcPr>
            <w:tcW w:w="859"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2</w:t>
            </w:r>
          </w:p>
        </w:tc>
      </w:tr>
      <w:tr w:rsidR="003E5458" w:rsidRPr="00F238BC" w:rsidTr="009D60C5">
        <w:trPr>
          <w:trHeight w:val="280"/>
        </w:trPr>
        <w:tc>
          <w:tcPr>
            <w:tcW w:w="949" w:type="dxa"/>
            <w:vMerge/>
            <w:tcBorders>
              <w:top w:val="nil"/>
              <w:left w:val="single" w:sz="4" w:space="0" w:color="auto"/>
              <w:bottom w:val="single" w:sz="4" w:space="0" w:color="000000"/>
              <w:right w:val="single" w:sz="4" w:space="0" w:color="auto"/>
            </w:tcBorders>
            <w:vAlign w:val="center"/>
            <w:hideMark/>
          </w:tcPr>
          <w:p w:rsidR="003E5458" w:rsidRPr="00F238BC" w:rsidRDefault="003E5458" w:rsidP="009D60C5">
            <w:pPr>
              <w:rPr>
                <w:rFonts w:ascii="Calibri" w:hAnsi="Calibri" w:cs="Calibri"/>
                <w:color w:val="000000"/>
                <w:szCs w:val="22"/>
              </w:rPr>
            </w:pPr>
          </w:p>
        </w:tc>
        <w:tc>
          <w:tcPr>
            <w:tcW w:w="2452"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grip end core</w:t>
            </w:r>
          </w:p>
        </w:tc>
        <w:tc>
          <w:tcPr>
            <w:tcW w:w="4868"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bands of tempered martensite</w:t>
            </w:r>
            <w:r>
              <w:rPr>
                <w:rFonts w:ascii="Calibri" w:hAnsi="Calibri" w:cs="Calibri"/>
                <w:color w:val="000000"/>
                <w:sz w:val="22"/>
                <w:szCs w:val="22"/>
              </w:rPr>
              <w:t>, ferrite</w:t>
            </w:r>
            <w:r w:rsidRPr="00F238BC">
              <w:rPr>
                <w:rFonts w:ascii="Calibri" w:hAnsi="Calibri" w:cs="Calibri"/>
                <w:color w:val="000000"/>
                <w:sz w:val="22"/>
                <w:szCs w:val="22"/>
              </w:rPr>
              <w:t xml:space="preserve"> and bainite</w:t>
            </w:r>
          </w:p>
        </w:tc>
        <w:tc>
          <w:tcPr>
            <w:tcW w:w="859"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3</w:t>
            </w:r>
          </w:p>
        </w:tc>
      </w:tr>
      <w:tr w:rsidR="003E5458" w:rsidRPr="00F238BC" w:rsidTr="009D60C5">
        <w:trPr>
          <w:trHeight w:val="280"/>
        </w:trPr>
        <w:tc>
          <w:tcPr>
            <w:tcW w:w="94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E5458" w:rsidRPr="00F238BC" w:rsidRDefault="003E5458" w:rsidP="0049521F">
            <w:pPr>
              <w:jc w:val="center"/>
              <w:rPr>
                <w:rFonts w:ascii="Calibri" w:hAnsi="Calibri" w:cs="Calibri"/>
                <w:color w:val="000000"/>
                <w:szCs w:val="22"/>
              </w:rPr>
            </w:pPr>
            <w:r w:rsidRPr="00F238BC">
              <w:rPr>
                <w:rFonts w:ascii="Calibri" w:hAnsi="Calibri" w:cs="Calibri"/>
                <w:color w:val="000000"/>
                <w:sz w:val="22"/>
                <w:szCs w:val="22"/>
              </w:rPr>
              <w:t>12</w:t>
            </w:r>
            <w:r>
              <w:rPr>
                <w:rFonts w:ascii="Calibri" w:hAnsi="Calibri" w:cs="Calibri"/>
                <w:color w:val="000000"/>
                <w:sz w:val="22"/>
                <w:szCs w:val="22"/>
              </w:rPr>
              <w:t>9</w:t>
            </w:r>
          </w:p>
        </w:tc>
        <w:tc>
          <w:tcPr>
            <w:tcW w:w="2452"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cross section mid radius</w:t>
            </w:r>
          </w:p>
        </w:tc>
        <w:tc>
          <w:tcPr>
            <w:tcW w:w="4868"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tempered martensite</w:t>
            </w:r>
          </w:p>
        </w:tc>
        <w:tc>
          <w:tcPr>
            <w:tcW w:w="859"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4</w:t>
            </w:r>
          </w:p>
        </w:tc>
      </w:tr>
      <w:tr w:rsidR="003E5458" w:rsidRPr="00F238BC" w:rsidTr="009D60C5">
        <w:trPr>
          <w:trHeight w:val="280"/>
        </w:trPr>
        <w:tc>
          <w:tcPr>
            <w:tcW w:w="949" w:type="dxa"/>
            <w:vMerge/>
            <w:tcBorders>
              <w:top w:val="nil"/>
              <w:left w:val="single" w:sz="4" w:space="0" w:color="auto"/>
              <w:bottom w:val="single" w:sz="4" w:space="0" w:color="000000"/>
              <w:right w:val="single" w:sz="4" w:space="0" w:color="auto"/>
            </w:tcBorders>
            <w:vAlign w:val="center"/>
            <w:hideMark/>
          </w:tcPr>
          <w:p w:rsidR="003E5458" w:rsidRPr="00F238BC" w:rsidRDefault="003E5458" w:rsidP="009D60C5">
            <w:pPr>
              <w:rPr>
                <w:rFonts w:ascii="Calibri" w:hAnsi="Calibri" w:cs="Calibri"/>
                <w:color w:val="000000"/>
                <w:szCs w:val="22"/>
              </w:rPr>
            </w:pPr>
          </w:p>
        </w:tc>
        <w:tc>
          <w:tcPr>
            <w:tcW w:w="2452"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grip end case</w:t>
            </w:r>
          </w:p>
        </w:tc>
        <w:tc>
          <w:tcPr>
            <w:tcW w:w="4868"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tempered martensite</w:t>
            </w:r>
          </w:p>
        </w:tc>
        <w:tc>
          <w:tcPr>
            <w:tcW w:w="859"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5</w:t>
            </w:r>
          </w:p>
        </w:tc>
      </w:tr>
      <w:tr w:rsidR="003E5458" w:rsidRPr="00F238BC" w:rsidTr="009D60C5">
        <w:trPr>
          <w:trHeight w:val="280"/>
        </w:trPr>
        <w:tc>
          <w:tcPr>
            <w:tcW w:w="949" w:type="dxa"/>
            <w:vMerge/>
            <w:tcBorders>
              <w:top w:val="nil"/>
              <w:left w:val="single" w:sz="4" w:space="0" w:color="auto"/>
              <w:bottom w:val="single" w:sz="4" w:space="0" w:color="000000"/>
              <w:right w:val="single" w:sz="4" w:space="0" w:color="auto"/>
            </w:tcBorders>
            <w:vAlign w:val="center"/>
            <w:hideMark/>
          </w:tcPr>
          <w:p w:rsidR="003E5458" w:rsidRPr="00F238BC" w:rsidRDefault="003E5458" w:rsidP="009D60C5">
            <w:pPr>
              <w:rPr>
                <w:rFonts w:ascii="Calibri" w:hAnsi="Calibri" w:cs="Calibri"/>
                <w:color w:val="000000"/>
                <w:szCs w:val="22"/>
              </w:rPr>
            </w:pPr>
          </w:p>
        </w:tc>
        <w:tc>
          <w:tcPr>
            <w:tcW w:w="2452"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grip end core</w:t>
            </w:r>
          </w:p>
        </w:tc>
        <w:tc>
          <w:tcPr>
            <w:tcW w:w="4868"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bands of tempered martensite</w:t>
            </w:r>
            <w:r>
              <w:rPr>
                <w:rFonts w:ascii="Calibri" w:hAnsi="Calibri" w:cs="Calibri"/>
                <w:color w:val="000000"/>
                <w:sz w:val="22"/>
                <w:szCs w:val="22"/>
              </w:rPr>
              <w:t>, ferrite</w:t>
            </w:r>
            <w:r w:rsidRPr="00F238BC">
              <w:rPr>
                <w:rFonts w:ascii="Calibri" w:hAnsi="Calibri" w:cs="Calibri"/>
                <w:color w:val="000000"/>
                <w:sz w:val="22"/>
                <w:szCs w:val="22"/>
              </w:rPr>
              <w:t xml:space="preserve"> and bainite</w:t>
            </w:r>
          </w:p>
        </w:tc>
        <w:tc>
          <w:tcPr>
            <w:tcW w:w="859"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6</w:t>
            </w:r>
          </w:p>
        </w:tc>
      </w:tr>
      <w:tr w:rsidR="003E5458" w:rsidRPr="00F238BC" w:rsidTr="009D60C5">
        <w:trPr>
          <w:trHeight w:val="280"/>
        </w:trPr>
        <w:tc>
          <w:tcPr>
            <w:tcW w:w="94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E5458" w:rsidRPr="00F238BC" w:rsidRDefault="003E5458" w:rsidP="0049521F">
            <w:pPr>
              <w:jc w:val="center"/>
              <w:rPr>
                <w:rFonts w:ascii="Calibri" w:hAnsi="Calibri" w:cs="Calibri"/>
                <w:color w:val="000000"/>
                <w:szCs w:val="22"/>
              </w:rPr>
            </w:pPr>
            <w:r>
              <w:rPr>
                <w:rFonts w:ascii="Calibri" w:hAnsi="Calibri" w:cs="Calibri"/>
                <w:color w:val="000000"/>
                <w:sz w:val="22"/>
                <w:szCs w:val="22"/>
              </w:rPr>
              <w:t>130</w:t>
            </w:r>
          </w:p>
        </w:tc>
        <w:tc>
          <w:tcPr>
            <w:tcW w:w="2452"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cross section mid radius</w:t>
            </w:r>
          </w:p>
        </w:tc>
        <w:tc>
          <w:tcPr>
            <w:tcW w:w="4868"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tempered martensite</w:t>
            </w:r>
            <w:r>
              <w:rPr>
                <w:rFonts w:ascii="Calibri" w:hAnsi="Calibri" w:cs="Calibri"/>
                <w:color w:val="000000"/>
                <w:sz w:val="22"/>
                <w:szCs w:val="22"/>
              </w:rPr>
              <w:t>,</w:t>
            </w:r>
            <w:r w:rsidRPr="00F238BC">
              <w:rPr>
                <w:rFonts w:ascii="Calibri" w:hAnsi="Calibri" w:cs="Calibri"/>
                <w:color w:val="000000"/>
                <w:sz w:val="22"/>
                <w:szCs w:val="22"/>
              </w:rPr>
              <w:t xml:space="preserve"> some </w:t>
            </w:r>
            <w:r>
              <w:rPr>
                <w:rFonts w:ascii="Calibri" w:hAnsi="Calibri" w:cs="Calibri"/>
                <w:color w:val="000000"/>
                <w:sz w:val="22"/>
                <w:szCs w:val="22"/>
              </w:rPr>
              <w:t xml:space="preserve">ferrite and </w:t>
            </w:r>
            <w:r w:rsidRPr="00F238BC">
              <w:rPr>
                <w:rFonts w:ascii="Calibri" w:hAnsi="Calibri" w:cs="Calibri"/>
                <w:color w:val="000000"/>
                <w:sz w:val="22"/>
                <w:szCs w:val="22"/>
              </w:rPr>
              <w:t>bainite</w:t>
            </w:r>
          </w:p>
        </w:tc>
        <w:tc>
          <w:tcPr>
            <w:tcW w:w="859"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7</w:t>
            </w:r>
          </w:p>
        </w:tc>
      </w:tr>
      <w:tr w:rsidR="003E5458" w:rsidRPr="00F238BC" w:rsidTr="009D60C5">
        <w:trPr>
          <w:trHeight w:val="280"/>
        </w:trPr>
        <w:tc>
          <w:tcPr>
            <w:tcW w:w="949" w:type="dxa"/>
            <w:vMerge/>
            <w:tcBorders>
              <w:top w:val="nil"/>
              <w:left w:val="single" w:sz="4" w:space="0" w:color="auto"/>
              <w:bottom w:val="single" w:sz="4" w:space="0" w:color="000000"/>
              <w:right w:val="single" w:sz="4" w:space="0" w:color="auto"/>
            </w:tcBorders>
            <w:vAlign w:val="center"/>
            <w:hideMark/>
          </w:tcPr>
          <w:p w:rsidR="003E5458" w:rsidRPr="00F238BC" w:rsidRDefault="003E5458" w:rsidP="009D60C5">
            <w:pPr>
              <w:rPr>
                <w:rFonts w:ascii="Calibri" w:hAnsi="Calibri" w:cs="Calibri"/>
                <w:color w:val="000000"/>
                <w:szCs w:val="22"/>
              </w:rPr>
            </w:pPr>
          </w:p>
        </w:tc>
        <w:tc>
          <w:tcPr>
            <w:tcW w:w="2452"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grip end case</w:t>
            </w:r>
          </w:p>
        </w:tc>
        <w:tc>
          <w:tcPr>
            <w:tcW w:w="4868"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tempered martensite</w:t>
            </w:r>
          </w:p>
        </w:tc>
        <w:tc>
          <w:tcPr>
            <w:tcW w:w="859"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8</w:t>
            </w:r>
          </w:p>
        </w:tc>
      </w:tr>
      <w:tr w:rsidR="003E5458" w:rsidRPr="00F238BC" w:rsidTr="009D60C5">
        <w:trPr>
          <w:trHeight w:val="280"/>
        </w:trPr>
        <w:tc>
          <w:tcPr>
            <w:tcW w:w="949" w:type="dxa"/>
            <w:vMerge/>
            <w:tcBorders>
              <w:top w:val="nil"/>
              <w:left w:val="single" w:sz="4" w:space="0" w:color="auto"/>
              <w:bottom w:val="single" w:sz="4" w:space="0" w:color="000000"/>
              <w:right w:val="single" w:sz="4" w:space="0" w:color="auto"/>
            </w:tcBorders>
            <w:vAlign w:val="center"/>
            <w:hideMark/>
          </w:tcPr>
          <w:p w:rsidR="003E5458" w:rsidRPr="00F238BC" w:rsidRDefault="003E5458" w:rsidP="009D60C5">
            <w:pPr>
              <w:rPr>
                <w:rFonts w:ascii="Calibri" w:hAnsi="Calibri" w:cs="Calibri"/>
                <w:color w:val="000000"/>
                <w:szCs w:val="22"/>
              </w:rPr>
            </w:pPr>
          </w:p>
        </w:tc>
        <w:tc>
          <w:tcPr>
            <w:tcW w:w="2452"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grip end core</w:t>
            </w:r>
          </w:p>
        </w:tc>
        <w:tc>
          <w:tcPr>
            <w:tcW w:w="4868"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tempered martensite</w:t>
            </w:r>
          </w:p>
        </w:tc>
        <w:tc>
          <w:tcPr>
            <w:tcW w:w="859" w:type="dxa"/>
            <w:tcBorders>
              <w:top w:val="nil"/>
              <w:left w:val="nil"/>
              <w:bottom w:val="single" w:sz="4" w:space="0" w:color="auto"/>
              <w:right w:val="single" w:sz="4" w:space="0" w:color="auto"/>
            </w:tcBorders>
            <w:shd w:val="clear" w:color="auto" w:fill="auto"/>
            <w:noWrap/>
            <w:vAlign w:val="bottom"/>
            <w:hideMark/>
          </w:tcPr>
          <w:p w:rsidR="003E5458" w:rsidRPr="00F238BC" w:rsidRDefault="003E5458" w:rsidP="009D60C5">
            <w:pPr>
              <w:jc w:val="center"/>
              <w:rPr>
                <w:rFonts w:ascii="Calibri" w:hAnsi="Calibri" w:cs="Calibri"/>
                <w:color w:val="000000"/>
                <w:szCs w:val="22"/>
              </w:rPr>
            </w:pPr>
            <w:r w:rsidRPr="00F238BC">
              <w:rPr>
                <w:rFonts w:ascii="Calibri" w:hAnsi="Calibri" w:cs="Calibri"/>
                <w:color w:val="000000"/>
                <w:sz w:val="22"/>
                <w:szCs w:val="22"/>
              </w:rPr>
              <w:t>9</w:t>
            </w:r>
          </w:p>
        </w:tc>
      </w:tr>
    </w:tbl>
    <w:p w:rsidR="003E5458" w:rsidRDefault="003E5458" w:rsidP="007A1743">
      <w:pPr>
        <w:rPr>
          <w:sz w:val="20"/>
        </w:rPr>
      </w:pPr>
      <w:r>
        <w:rPr>
          <w:sz w:val="20"/>
        </w:rPr>
        <w:br w:type="page"/>
      </w:r>
    </w:p>
    <w:p w:rsidR="003E5458" w:rsidRDefault="003E5458" w:rsidP="0049521F">
      <w:pPr>
        <w:pStyle w:val="LabText"/>
        <w:jc w:val="center"/>
        <w:rPr>
          <w:sz w:val="20"/>
        </w:rPr>
      </w:pPr>
    </w:p>
    <w:p w:rsidR="003E5458" w:rsidRDefault="003E5458" w:rsidP="0049521F">
      <w:pPr>
        <w:pStyle w:val="LabText"/>
        <w:jc w:val="center"/>
        <w:rPr>
          <w:sz w:val="20"/>
        </w:rPr>
      </w:pPr>
    </w:p>
    <w:p w:rsidR="003E5458" w:rsidRDefault="003E5458" w:rsidP="0049521F">
      <w:pPr>
        <w:pStyle w:val="LabText"/>
        <w:jc w:val="center"/>
        <w:rPr>
          <w:sz w:val="20"/>
        </w:rPr>
      </w:pP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drawing>
          <wp:inline distT="0" distB="0" distL="0" distR="0">
            <wp:extent cx="4114800" cy="3086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 t100.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drawing>
          <wp:inline distT="0" distB="0" distL="0" distR="0">
            <wp:extent cx="4114800" cy="3086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 t500.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r>
        <w:rPr>
          <w:sz w:val="20"/>
        </w:rPr>
        <w:t>Figure 1 Photomicrograph of Sample 128 cross section mid radius at low and high magnification.</w:t>
      </w: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lastRenderedPageBreak/>
        <w:drawing>
          <wp:inline distT="0" distB="0" distL="0" distR="0">
            <wp:extent cx="4114800" cy="3086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 g100 case.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drawing>
          <wp:inline distT="0" distB="0" distL="0" distR="0">
            <wp:extent cx="4114800" cy="3086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 g500 case.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r>
        <w:rPr>
          <w:sz w:val="20"/>
        </w:rPr>
        <w:t>Figure 2 Photomicrograph of Sample 128 grip end case at low and high magnification.</w:t>
      </w: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lastRenderedPageBreak/>
        <w:drawing>
          <wp:inline distT="0" distB="0" distL="0" distR="0">
            <wp:extent cx="4114800" cy="3086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 g100.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p>
    <w:p w:rsidR="003E5458" w:rsidRDefault="003E5458" w:rsidP="0049521F">
      <w:pPr>
        <w:pStyle w:val="LabText"/>
        <w:jc w:val="center"/>
        <w:rPr>
          <w:sz w:val="20"/>
        </w:rPr>
      </w:pPr>
    </w:p>
    <w:p w:rsidR="003E5458" w:rsidRPr="00B117A2" w:rsidRDefault="003E5458" w:rsidP="0049521F">
      <w:pPr>
        <w:pStyle w:val="LabText"/>
        <w:jc w:val="center"/>
        <w:rPr>
          <w:sz w:val="20"/>
        </w:rPr>
      </w:pPr>
      <w:r>
        <w:rPr>
          <w:noProof/>
          <w:sz w:val="20"/>
        </w:rPr>
        <w:drawing>
          <wp:inline distT="0" distB="0" distL="0" distR="0">
            <wp:extent cx="4114800" cy="3086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 g500.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r>
        <w:rPr>
          <w:sz w:val="20"/>
        </w:rPr>
        <w:t>Figure 3 Photomicrograph of Sample 128 grip end core at low and high magnification.</w:t>
      </w: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lastRenderedPageBreak/>
        <w:drawing>
          <wp:inline distT="0" distB="0" distL="0" distR="0">
            <wp:extent cx="4114800" cy="3086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 t100.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drawing>
          <wp:inline distT="0" distB="0" distL="0" distR="0">
            <wp:extent cx="4114800" cy="3086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 t500.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r>
        <w:rPr>
          <w:sz w:val="20"/>
        </w:rPr>
        <w:t>Figure 4 Photomicrograph of Sample 129 cross section mid radius at low and high magnification.</w:t>
      </w: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lastRenderedPageBreak/>
        <w:drawing>
          <wp:inline distT="0" distB="0" distL="0" distR="0">
            <wp:extent cx="4114800" cy="3086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 g100 case.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drawing>
          <wp:inline distT="0" distB="0" distL="0" distR="0">
            <wp:extent cx="4114800" cy="3086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 g500 case.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r>
        <w:rPr>
          <w:sz w:val="20"/>
        </w:rPr>
        <w:t>Figure 5 Photomicrograph of Sample 129 grip end case at low and high magnification.</w:t>
      </w: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lastRenderedPageBreak/>
        <w:drawing>
          <wp:inline distT="0" distB="0" distL="0" distR="0">
            <wp:extent cx="4114800" cy="3086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 g100.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p>
    <w:p w:rsidR="003E5458" w:rsidRDefault="003E5458" w:rsidP="0049521F">
      <w:pPr>
        <w:pStyle w:val="LabText"/>
        <w:jc w:val="center"/>
        <w:rPr>
          <w:sz w:val="20"/>
        </w:rPr>
      </w:pPr>
    </w:p>
    <w:p w:rsidR="003E5458" w:rsidRPr="00B117A2" w:rsidRDefault="003E5458" w:rsidP="0049521F">
      <w:pPr>
        <w:pStyle w:val="LabText"/>
        <w:jc w:val="center"/>
        <w:rPr>
          <w:sz w:val="20"/>
        </w:rPr>
      </w:pPr>
      <w:r>
        <w:rPr>
          <w:noProof/>
          <w:sz w:val="20"/>
        </w:rPr>
        <w:drawing>
          <wp:inline distT="0" distB="0" distL="0" distR="0">
            <wp:extent cx="4114800" cy="3086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 g500.jpg"/>
                    <pic:cNvPicPr/>
                  </pic:nvPicPr>
                  <pic:blipFill>
                    <a:blip r:embed="rId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
                              <a14:imgEffect>
                                <a14:sharpenSoften amount="1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r>
        <w:rPr>
          <w:sz w:val="20"/>
        </w:rPr>
        <w:t>Figure 6 Photomicrograph of Sample 129 grip end core at low and high magnification.</w:t>
      </w: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lastRenderedPageBreak/>
        <w:drawing>
          <wp:inline distT="0" distB="0" distL="0" distR="0">
            <wp:extent cx="4114800" cy="3086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 t100.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p>
    <w:p w:rsidR="003E5458" w:rsidRDefault="003E5458" w:rsidP="0049521F">
      <w:pPr>
        <w:pStyle w:val="LabText"/>
        <w:jc w:val="center"/>
        <w:rPr>
          <w:sz w:val="20"/>
        </w:rPr>
      </w:pPr>
    </w:p>
    <w:p w:rsidR="003E5458" w:rsidRPr="00B117A2" w:rsidRDefault="003E5458" w:rsidP="0049521F">
      <w:pPr>
        <w:pStyle w:val="LabText"/>
        <w:jc w:val="center"/>
        <w:rPr>
          <w:sz w:val="20"/>
        </w:rPr>
      </w:pPr>
      <w:r>
        <w:rPr>
          <w:noProof/>
          <w:sz w:val="20"/>
        </w:rPr>
        <w:drawing>
          <wp:inline distT="0" distB="0" distL="0" distR="0">
            <wp:extent cx="4114800" cy="3086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 t500.jpg"/>
                    <pic:cNvPicPr/>
                  </pic:nvPicPr>
                  <pic:blipFill>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sharpenSoften amount="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r>
        <w:rPr>
          <w:sz w:val="20"/>
        </w:rPr>
        <w:t>Figure 7 Photomicrograph of Sample 130 cross section mid radius at low and high magnification.</w:t>
      </w: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lastRenderedPageBreak/>
        <w:drawing>
          <wp:inline distT="0" distB="0" distL="0" distR="0">
            <wp:extent cx="4114800" cy="3086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 g100 case.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drawing>
          <wp:inline distT="0" distB="0" distL="0" distR="0">
            <wp:extent cx="4114800" cy="3086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 g500 case.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Default="003E5458" w:rsidP="0049521F">
      <w:pPr>
        <w:pStyle w:val="LabText"/>
        <w:jc w:val="center"/>
        <w:rPr>
          <w:sz w:val="20"/>
        </w:rPr>
      </w:pPr>
      <w:r>
        <w:rPr>
          <w:sz w:val="20"/>
        </w:rPr>
        <w:t>Figure 8 Photomicrograph of Sample 130 grip end case at low and high magnification.</w:t>
      </w:r>
    </w:p>
    <w:p w:rsidR="003E5458" w:rsidRDefault="003E5458" w:rsidP="0049521F">
      <w:pPr>
        <w:pStyle w:val="LabText"/>
        <w:jc w:val="center"/>
        <w:rPr>
          <w:sz w:val="20"/>
        </w:rPr>
      </w:pPr>
    </w:p>
    <w:p w:rsidR="003E5458" w:rsidRDefault="003E5458" w:rsidP="0049521F">
      <w:pPr>
        <w:pStyle w:val="LabText"/>
        <w:jc w:val="center"/>
        <w:rPr>
          <w:sz w:val="20"/>
        </w:rPr>
      </w:pPr>
      <w:r>
        <w:rPr>
          <w:noProof/>
          <w:sz w:val="20"/>
        </w:rPr>
        <w:lastRenderedPageBreak/>
        <w:drawing>
          <wp:inline distT="0" distB="0" distL="0" distR="0">
            <wp:extent cx="4114800" cy="30861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 g100.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r>
        <w:rPr>
          <w:sz w:val="20"/>
        </w:rPr>
        <w:t xml:space="preserve"> </w:t>
      </w:r>
    </w:p>
    <w:p w:rsidR="003E5458" w:rsidRDefault="003E5458" w:rsidP="0049521F">
      <w:pPr>
        <w:pStyle w:val="LabText"/>
        <w:jc w:val="center"/>
        <w:rPr>
          <w:sz w:val="20"/>
        </w:rPr>
      </w:pPr>
    </w:p>
    <w:p w:rsidR="003E5458" w:rsidRDefault="003E5458" w:rsidP="0049521F">
      <w:pPr>
        <w:pStyle w:val="LabText"/>
        <w:jc w:val="center"/>
        <w:rPr>
          <w:sz w:val="20"/>
        </w:rPr>
      </w:pPr>
    </w:p>
    <w:p w:rsidR="003E5458" w:rsidRPr="00B117A2" w:rsidRDefault="003E5458" w:rsidP="0049521F">
      <w:pPr>
        <w:pStyle w:val="LabText"/>
        <w:jc w:val="center"/>
        <w:rPr>
          <w:sz w:val="20"/>
        </w:rPr>
      </w:pPr>
      <w:r>
        <w:rPr>
          <w:noProof/>
          <w:sz w:val="20"/>
        </w:rPr>
        <w:drawing>
          <wp:inline distT="0" distB="0" distL="0" distR="0">
            <wp:extent cx="4114800" cy="3086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 g500.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3E5458" w:rsidRPr="00B117A2" w:rsidRDefault="003E5458" w:rsidP="0049521F">
      <w:pPr>
        <w:pStyle w:val="LabText"/>
        <w:jc w:val="center"/>
        <w:rPr>
          <w:sz w:val="20"/>
        </w:rPr>
      </w:pPr>
      <w:r>
        <w:rPr>
          <w:sz w:val="20"/>
        </w:rPr>
        <w:t>Figure 9 Photomicrograph of Sample 130 grip end core at low and high magnification.</w:t>
      </w:r>
    </w:p>
    <w:p w:rsidR="003E5458" w:rsidRDefault="003E5458">
      <w:pPr>
        <w:pStyle w:val="LabText"/>
      </w:pPr>
    </w:p>
    <w:p w:rsidR="003E5458" w:rsidRDefault="003E5458">
      <w:pPr>
        <w:sectPr w:rsidR="003E5458">
          <w:type w:val="continuous"/>
          <w:pgSz w:w="12240" w:h="15840" w:code="1"/>
          <w:pgMar w:top="1440" w:right="1800" w:bottom="1440" w:left="1800" w:header="720" w:footer="720" w:gutter="0"/>
          <w:cols w:space="720"/>
          <w:formProt w:val="0"/>
        </w:sectPr>
      </w:pPr>
    </w:p>
    <w:p w:rsidR="003E5458" w:rsidRDefault="003E5458" w:rsidP="00231CCA">
      <w:pPr>
        <w:pStyle w:val="LabHead"/>
        <w:sectPr w:rsidR="003E5458" w:rsidSect="006C7389">
          <w:type w:val="continuous"/>
          <w:pgSz w:w="12240" w:h="15840" w:code="1"/>
          <w:pgMar w:top="1440" w:right="1800" w:bottom="1440" w:left="1800" w:header="720" w:footer="720" w:gutter="0"/>
          <w:cols w:space="720"/>
          <w:formProt w:val="0"/>
        </w:sectPr>
      </w:pPr>
    </w:p>
    <w:p w:rsidR="003E5458" w:rsidRDefault="003E5458" w:rsidP="00231CCA">
      <w:pPr>
        <w:pStyle w:val="LabHead"/>
      </w:pPr>
      <w:r>
        <w:lastRenderedPageBreak/>
        <w:t xml:space="preserve">    Mechanical Properties - 140160</w:t>
      </w:r>
    </w:p>
    <w:p w:rsidR="003E5458" w:rsidRDefault="003E5458" w:rsidP="00652523">
      <w:pPr>
        <w:pStyle w:val="LabSubHead"/>
        <w:sectPr w:rsidR="003E5458" w:rsidSect="006C7389">
          <w:type w:val="continuous"/>
          <w:pgSz w:w="12240" w:h="15840" w:code="1"/>
          <w:pgMar w:top="1440" w:right="1800" w:bottom="1440" w:left="1800" w:header="720" w:footer="720" w:gutter="0"/>
          <w:cols w:space="720"/>
          <w:formProt w:val="0"/>
        </w:sectPr>
      </w:pPr>
    </w:p>
    <w:p w:rsidR="003E5458" w:rsidRPr="00231CCA" w:rsidRDefault="003E5458" w:rsidP="00231CCA">
      <w:pPr>
        <w:pStyle w:val="LabSubHead"/>
      </w:pPr>
    </w:p>
    <w:p w:rsidR="003E5458" w:rsidRDefault="003E5458">
      <w:pPr>
        <w:pStyle w:val="LabSubHead"/>
      </w:pPr>
      <w:r>
        <w:t>Hardness - Rockwell (Performed By: Premji Patel)</w:t>
      </w:r>
    </w:p>
    <w:p w:rsidR="003E5458" w:rsidRDefault="003E5458">
      <w:pPr>
        <w:pStyle w:val="LabText"/>
      </w:pPr>
      <w:r>
        <w:t>Performed HRC on the surface of the grip end (large diameter)</w:t>
      </w:r>
    </w:p>
    <w:p w:rsidR="003E5458" w:rsidRDefault="003E5458">
      <w:pPr>
        <w:pStyle w:val="LabText"/>
      </w:pPr>
      <w:r>
        <w:lastRenderedPageBreak/>
        <w:t>Data as follows:</w:t>
      </w:r>
    </w:p>
    <w:tbl>
      <w:tblPr>
        <w:tblStyle w:val="TableGrid"/>
        <w:tblW w:w="0" w:type="auto"/>
        <w:tblLook w:val="04A0"/>
      </w:tblPr>
      <w:tblGrid>
        <w:gridCol w:w="2952"/>
        <w:gridCol w:w="2952"/>
        <w:gridCol w:w="2952"/>
      </w:tblGrid>
      <w:tr w:rsidR="003E5458" w:rsidTr="006D4970">
        <w:tc>
          <w:tcPr>
            <w:tcW w:w="2952" w:type="dxa"/>
          </w:tcPr>
          <w:p w:rsidR="003E5458" w:rsidRDefault="00E27D76" w:rsidP="006D4970">
            <w:pPr>
              <w:pStyle w:val="LabText"/>
              <w:jc w:val="center"/>
            </w:pPr>
            <w:r>
              <w:t xml:space="preserve">Iteration </w:t>
            </w:r>
            <w:r w:rsidR="003E5458">
              <w:t>128</w:t>
            </w:r>
          </w:p>
        </w:tc>
        <w:tc>
          <w:tcPr>
            <w:tcW w:w="2952" w:type="dxa"/>
          </w:tcPr>
          <w:p w:rsidR="003E5458" w:rsidRDefault="003E5458" w:rsidP="006D4970">
            <w:pPr>
              <w:pStyle w:val="LabText"/>
              <w:jc w:val="center"/>
            </w:pPr>
            <w:r>
              <w:t>129</w:t>
            </w:r>
          </w:p>
        </w:tc>
        <w:tc>
          <w:tcPr>
            <w:tcW w:w="2952" w:type="dxa"/>
          </w:tcPr>
          <w:p w:rsidR="003E5458" w:rsidRDefault="003E5458" w:rsidP="006D4970">
            <w:pPr>
              <w:pStyle w:val="LabText"/>
              <w:jc w:val="center"/>
            </w:pPr>
            <w:r>
              <w:t>130</w:t>
            </w:r>
          </w:p>
        </w:tc>
      </w:tr>
      <w:tr w:rsidR="003E5458" w:rsidTr="006D4970">
        <w:tc>
          <w:tcPr>
            <w:tcW w:w="2952" w:type="dxa"/>
          </w:tcPr>
          <w:p w:rsidR="003E5458" w:rsidRDefault="003E5458" w:rsidP="006D4970">
            <w:pPr>
              <w:pStyle w:val="LabText"/>
              <w:jc w:val="center"/>
            </w:pPr>
            <w:r>
              <w:t>30.7</w:t>
            </w:r>
          </w:p>
        </w:tc>
        <w:tc>
          <w:tcPr>
            <w:tcW w:w="2952" w:type="dxa"/>
          </w:tcPr>
          <w:p w:rsidR="003E5458" w:rsidRDefault="003E5458" w:rsidP="006D4970">
            <w:pPr>
              <w:pStyle w:val="LabText"/>
              <w:jc w:val="center"/>
            </w:pPr>
            <w:r>
              <w:t>34.5</w:t>
            </w:r>
          </w:p>
        </w:tc>
        <w:tc>
          <w:tcPr>
            <w:tcW w:w="2952" w:type="dxa"/>
          </w:tcPr>
          <w:p w:rsidR="003E5458" w:rsidRDefault="003E5458" w:rsidP="006D4970">
            <w:pPr>
              <w:pStyle w:val="LabText"/>
              <w:jc w:val="center"/>
            </w:pPr>
            <w:r>
              <w:t>42.2</w:t>
            </w:r>
          </w:p>
        </w:tc>
      </w:tr>
      <w:tr w:rsidR="003E5458" w:rsidTr="006D4970">
        <w:tc>
          <w:tcPr>
            <w:tcW w:w="2952" w:type="dxa"/>
          </w:tcPr>
          <w:p w:rsidR="003E5458" w:rsidRDefault="003E5458" w:rsidP="006D4970">
            <w:pPr>
              <w:pStyle w:val="LabText"/>
              <w:jc w:val="center"/>
            </w:pPr>
            <w:r>
              <w:t>30.5</w:t>
            </w:r>
          </w:p>
        </w:tc>
        <w:tc>
          <w:tcPr>
            <w:tcW w:w="2952" w:type="dxa"/>
          </w:tcPr>
          <w:p w:rsidR="003E5458" w:rsidRDefault="003E5458" w:rsidP="006D4970">
            <w:pPr>
              <w:pStyle w:val="LabText"/>
              <w:jc w:val="center"/>
            </w:pPr>
            <w:r>
              <w:t>35.1</w:t>
            </w:r>
          </w:p>
        </w:tc>
        <w:tc>
          <w:tcPr>
            <w:tcW w:w="2952" w:type="dxa"/>
          </w:tcPr>
          <w:p w:rsidR="003E5458" w:rsidRDefault="003E5458" w:rsidP="006D4970">
            <w:pPr>
              <w:pStyle w:val="LabText"/>
              <w:jc w:val="center"/>
            </w:pPr>
            <w:r>
              <w:t>43.6</w:t>
            </w:r>
          </w:p>
        </w:tc>
      </w:tr>
      <w:tr w:rsidR="003E5458" w:rsidTr="006D4970">
        <w:tc>
          <w:tcPr>
            <w:tcW w:w="2952" w:type="dxa"/>
          </w:tcPr>
          <w:p w:rsidR="003E5458" w:rsidRDefault="003E5458" w:rsidP="006D4970">
            <w:pPr>
              <w:pStyle w:val="LabText"/>
              <w:jc w:val="center"/>
            </w:pPr>
            <w:r>
              <w:t>30.2</w:t>
            </w:r>
          </w:p>
        </w:tc>
        <w:tc>
          <w:tcPr>
            <w:tcW w:w="2952" w:type="dxa"/>
          </w:tcPr>
          <w:p w:rsidR="003E5458" w:rsidRDefault="003E5458" w:rsidP="006D4970">
            <w:pPr>
              <w:pStyle w:val="LabText"/>
              <w:jc w:val="center"/>
            </w:pPr>
            <w:r>
              <w:t>35.8</w:t>
            </w:r>
          </w:p>
        </w:tc>
        <w:tc>
          <w:tcPr>
            <w:tcW w:w="2952" w:type="dxa"/>
          </w:tcPr>
          <w:p w:rsidR="003E5458" w:rsidRDefault="00E27D76" w:rsidP="006D4970">
            <w:pPr>
              <w:pStyle w:val="LabText"/>
              <w:jc w:val="center"/>
            </w:pPr>
            <w:r>
              <w:t>43.</w:t>
            </w:r>
            <w:r w:rsidR="003E5458">
              <w:t>4</w:t>
            </w:r>
          </w:p>
        </w:tc>
      </w:tr>
    </w:tbl>
    <w:p w:rsidR="003E5458" w:rsidRDefault="003E5458">
      <w:pPr>
        <w:pStyle w:val="LabText"/>
      </w:pPr>
    </w:p>
    <w:p w:rsidR="003E5458" w:rsidRDefault="003E5458">
      <w:pPr>
        <w:pStyle w:val="LabText"/>
      </w:pPr>
    </w:p>
    <w:p w:rsidR="003E5458" w:rsidRDefault="003E5458">
      <w:pPr>
        <w:pStyle w:val="LabSubHead"/>
      </w:pPr>
      <w:r>
        <w:t>Hardness - Micro (Performed By: Premji Patel)</w:t>
      </w:r>
    </w:p>
    <w:p w:rsidR="003E5458" w:rsidRDefault="003E5458">
      <w:pPr>
        <w:pStyle w:val="LabText"/>
      </w:pPr>
      <w:r>
        <w:t>Performed micro-hardness traverse across the gage cross section (small diameter) at 0.010” increment.</w:t>
      </w:r>
    </w:p>
    <w:p w:rsidR="003E5458" w:rsidRDefault="003E5458">
      <w:pPr>
        <w:pStyle w:val="LabText"/>
      </w:pPr>
      <w:r>
        <w:lastRenderedPageBreak/>
        <w:t>Data as follows:</w:t>
      </w:r>
      <w:r w:rsidRPr="006D4970">
        <w:rPr>
          <w:snapToGrid w:val="0"/>
          <w:color w:val="000000"/>
          <w:w w:val="0"/>
          <w:sz w:val="0"/>
          <w:szCs w:val="0"/>
          <w:u w:color="000000"/>
          <w:bdr w:val="none" w:sz="0" w:space="0" w:color="000000"/>
          <w:shd w:val="clear" w:color="000000" w:fill="000000"/>
          <w:lang/>
        </w:rPr>
        <w:t xml:space="preserve"> </w:t>
      </w:r>
      <w:r>
        <w:rPr>
          <w:noProof/>
        </w:rPr>
        <w:drawing>
          <wp:inline distT="0" distB="0" distL="0" distR="0">
            <wp:extent cx="5486400" cy="7730269"/>
            <wp:effectExtent l="0" t="0" r="0" b="4445"/>
            <wp:docPr id="21" name="Picture 21" descr="\\sitmf670.servers.chrysler.com\t3900pp$\data\my documents\1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mf670.servers.chrysler.com\t3900pp$\data\my documents\128.bmp"/>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7730269"/>
                    </a:xfrm>
                    <a:prstGeom prst="rect">
                      <a:avLst/>
                    </a:prstGeom>
                    <a:noFill/>
                    <a:ln>
                      <a:noFill/>
                    </a:ln>
                  </pic:spPr>
                </pic:pic>
              </a:graphicData>
            </a:graphic>
          </wp:inline>
        </w:drawing>
      </w:r>
      <w:r>
        <w:rPr>
          <w:noProof/>
          <w:color w:val="000000"/>
          <w:w w:val="0"/>
          <w:sz w:val="0"/>
          <w:szCs w:val="0"/>
          <w:u w:color="000000"/>
          <w:bdr w:val="none" w:sz="0" w:space="0" w:color="000000"/>
          <w:shd w:val="clear" w:color="000000" w:fill="000000"/>
        </w:rPr>
        <w:lastRenderedPageBreak/>
        <w:drawing>
          <wp:inline distT="0" distB="0" distL="0" distR="0">
            <wp:extent cx="5486400" cy="7777961"/>
            <wp:effectExtent l="0" t="0" r="0" b="0"/>
            <wp:docPr id="22" name="Picture 22" descr="\\sitmf670.servers.chrysler.com\t3900pp$\data\my documents\12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tmf670.servers.chrysler.com\t3900pp$\data\my documents\129.bmp"/>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7777961"/>
                    </a:xfrm>
                    <a:prstGeom prst="rect">
                      <a:avLst/>
                    </a:prstGeom>
                    <a:noFill/>
                    <a:ln>
                      <a:noFill/>
                    </a:ln>
                  </pic:spPr>
                </pic:pic>
              </a:graphicData>
            </a:graphic>
          </wp:inline>
        </w:drawing>
      </w:r>
      <w:r>
        <w:rPr>
          <w:noProof/>
          <w:color w:val="000000"/>
          <w:w w:val="0"/>
          <w:sz w:val="0"/>
          <w:szCs w:val="0"/>
          <w:u w:color="000000"/>
          <w:bdr w:val="none" w:sz="0" w:space="0" w:color="000000"/>
          <w:shd w:val="clear" w:color="000000" w:fill="000000"/>
        </w:rPr>
        <w:lastRenderedPageBreak/>
        <w:drawing>
          <wp:inline distT="0" distB="0" distL="0" distR="0">
            <wp:extent cx="5486400" cy="7775276"/>
            <wp:effectExtent l="0" t="0" r="0" b="0"/>
            <wp:docPr id="23" name="Picture 23" descr="\\sitmf670.servers.chrysler.com\t3900pp$\data\my documents\1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tmf670.servers.chrysler.com\t3900pp$\data\my documents\130.bmp"/>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7775276"/>
                    </a:xfrm>
                    <a:prstGeom prst="rect">
                      <a:avLst/>
                    </a:prstGeom>
                    <a:noFill/>
                    <a:ln>
                      <a:noFill/>
                    </a:ln>
                  </pic:spPr>
                </pic:pic>
              </a:graphicData>
            </a:graphic>
          </wp:inline>
        </w:drawing>
      </w:r>
    </w:p>
    <w:p w:rsidR="002A7521" w:rsidRDefault="002A7521"/>
    <w:sectPr w:rsidR="002A7521" w:rsidSect="00965EA9">
      <w:type w:val="continuous"/>
      <w:pgSz w:w="12240" w:h="15840" w:code="1"/>
      <w:pgMar w:top="1440" w:right="1800" w:bottom="1440" w:left="1800" w:header="720" w:footer="720" w:gutter="0"/>
      <w:cols w:space="720"/>
      <w:formProt w:val="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403D" w:rsidRDefault="003A403D">
      <w:r>
        <w:separator/>
      </w:r>
    </w:p>
  </w:endnote>
  <w:endnote w:type="continuationSeparator" w:id="0">
    <w:p w:rsidR="003A403D" w:rsidRDefault="003A403D">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D1B" w:rsidRDefault="00AD4962">
    <w:pPr>
      <w:pStyle w:val="Footer"/>
    </w:pPr>
  </w:p>
  <w:p w:rsidR="004F0FD4" w:rsidRDefault="00AD496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3E35" w:rsidRDefault="00E27D76">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Materials Engineering Lab Report</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sidR="00965EA9" w:rsidRPr="00965EA9">
      <w:rPr>
        <w:rFonts w:asciiTheme="minorHAnsi" w:eastAsiaTheme="minorEastAsia" w:hAnsiTheme="minorHAnsi" w:cstheme="minorBidi"/>
      </w:rPr>
      <w:fldChar w:fldCharType="begin"/>
    </w:r>
    <w:r>
      <w:instrText xml:space="preserve"> PAGE   \* MERGEFORMAT </w:instrText>
    </w:r>
    <w:r w:rsidR="00965EA9" w:rsidRPr="00965EA9">
      <w:rPr>
        <w:rFonts w:asciiTheme="minorHAnsi" w:eastAsiaTheme="minorEastAsia" w:hAnsiTheme="minorHAnsi" w:cstheme="minorBidi"/>
      </w:rPr>
      <w:fldChar w:fldCharType="separate"/>
    </w:r>
    <w:r w:rsidR="00AD4962" w:rsidRPr="00AD4962">
      <w:rPr>
        <w:rFonts w:asciiTheme="majorHAnsi" w:eastAsiaTheme="majorEastAsia" w:hAnsiTheme="majorHAnsi" w:cstheme="majorBidi"/>
        <w:noProof/>
      </w:rPr>
      <w:t>15</w:t>
    </w:r>
    <w:r w:rsidR="00965EA9">
      <w:rPr>
        <w:rFonts w:asciiTheme="majorHAnsi" w:eastAsiaTheme="majorEastAsia" w:hAnsiTheme="majorHAnsi" w:cstheme="majorBidi"/>
        <w:noProof/>
      </w:rPr>
      <w:fldChar w:fldCharType="end"/>
    </w:r>
  </w:p>
  <w:p w:rsidR="004F0FD4" w:rsidRPr="001917BE" w:rsidRDefault="00AD4962">
    <w:pPr>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17BE" w:rsidRPr="00456790" w:rsidRDefault="00E27D76">
    <w:pPr>
      <w:pStyle w:val="Footer"/>
      <w:pBdr>
        <w:top w:val="thinThickSmallGap" w:sz="24" w:space="1" w:color="622423" w:themeColor="accent2" w:themeShade="7F"/>
      </w:pBdr>
      <w:rPr>
        <w:rFonts w:asciiTheme="majorHAnsi" w:eastAsiaTheme="majorEastAsia" w:hAnsiTheme="majorHAnsi" w:cstheme="majorBidi"/>
        <w:b/>
        <w:noProof/>
      </w:rPr>
    </w:pPr>
    <w:r w:rsidRPr="00456790">
      <w:rPr>
        <w:rFonts w:asciiTheme="majorHAnsi" w:eastAsiaTheme="majorEastAsia" w:hAnsiTheme="majorHAnsi" w:cstheme="majorBidi"/>
        <w:b/>
      </w:rPr>
      <w:t>Materials Engineering</w:t>
    </w:r>
    <w:r w:rsidRPr="00456790">
      <w:rPr>
        <w:rFonts w:asciiTheme="majorHAnsi" w:eastAsiaTheme="majorEastAsia" w:hAnsiTheme="majorHAnsi" w:cstheme="majorBidi"/>
        <w:b/>
      </w:rPr>
      <w:ptab w:relativeTo="margin" w:alignment="right" w:leader="none"/>
    </w:r>
    <w:r w:rsidRPr="00456790">
      <w:rPr>
        <w:rFonts w:asciiTheme="majorHAnsi" w:eastAsiaTheme="majorEastAsia" w:hAnsiTheme="majorHAnsi" w:cstheme="majorBidi"/>
        <w:b/>
      </w:rPr>
      <w:t xml:space="preserve">Page </w:t>
    </w:r>
    <w:r w:rsidR="00965EA9" w:rsidRPr="00965EA9">
      <w:rPr>
        <w:rFonts w:asciiTheme="minorHAnsi" w:eastAsiaTheme="minorEastAsia" w:hAnsiTheme="minorHAnsi" w:cstheme="minorBidi"/>
        <w:b/>
      </w:rPr>
      <w:fldChar w:fldCharType="begin"/>
    </w:r>
    <w:r w:rsidRPr="00456790">
      <w:rPr>
        <w:b/>
      </w:rPr>
      <w:instrText xml:space="preserve"> PAGE   \* MERGEFORMAT </w:instrText>
    </w:r>
    <w:r w:rsidR="00965EA9" w:rsidRPr="00965EA9">
      <w:rPr>
        <w:rFonts w:asciiTheme="minorHAnsi" w:eastAsiaTheme="minorEastAsia" w:hAnsiTheme="minorHAnsi" w:cstheme="minorBidi"/>
        <w:b/>
      </w:rPr>
      <w:fldChar w:fldCharType="separate"/>
    </w:r>
    <w:r w:rsidR="00AD4962" w:rsidRPr="00AD4962">
      <w:rPr>
        <w:rFonts w:asciiTheme="majorHAnsi" w:eastAsiaTheme="majorEastAsia" w:hAnsiTheme="majorHAnsi" w:cstheme="majorBidi"/>
        <w:b/>
        <w:noProof/>
      </w:rPr>
      <w:t>1</w:t>
    </w:r>
    <w:r w:rsidR="00965EA9" w:rsidRPr="00456790">
      <w:rPr>
        <w:rFonts w:asciiTheme="majorHAnsi" w:eastAsiaTheme="majorEastAsia" w:hAnsiTheme="majorHAnsi" w:cstheme="majorBidi"/>
        <w:b/>
        <w:noProof/>
      </w:rPr>
      <w:fldChar w:fldCharType="end"/>
    </w:r>
  </w:p>
  <w:p w:rsidR="001917BE" w:rsidRPr="001917BE" w:rsidRDefault="00E27D76">
    <w:pPr>
      <w:pStyle w:val="Footer"/>
      <w:pBdr>
        <w:top w:val="thinThickSmallGap" w:sz="24" w:space="1" w:color="622423" w:themeColor="accent2" w:themeShade="7F"/>
      </w:pBdr>
      <w:rPr>
        <w:rFonts w:eastAsiaTheme="majorEastAsia" w:cs="Arial"/>
        <w:sz w:val="20"/>
      </w:rPr>
    </w:pPr>
    <w:r>
      <w:rPr>
        <w:rFonts w:asciiTheme="majorHAnsi" w:eastAsiaTheme="majorEastAsia" w:hAnsiTheme="majorHAnsi" w:cstheme="majorBidi"/>
        <w:noProof/>
      </w:rPr>
      <w:t>*</w:t>
    </w:r>
    <w:r>
      <w:rPr>
        <w:rFonts w:eastAsiaTheme="majorEastAsia" w:cs="Arial"/>
        <w:noProof/>
        <w:sz w:val="20"/>
      </w:rPr>
      <w:t>The laboratory results have been attached for your reference.  Figure numbering is maintained consistent with the master report.  Figures may have been removed from the master report for the purpose of minimizing the size of the file.</w:t>
    </w:r>
  </w:p>
  <w:p w:rsidR="001917BE" w:rsidRDefault="00AD496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403D" w:rsidRDefault="003A403D">
      <w:r>
        <w:separator/>
      </w:r>
    </w:p>
  </w:footnote>
  <w:footnote w:type="continuationSeparator" w:id="0">
    <w:p w:rsidR="003A403D" w:rsidRDefault="003A403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D1B" w:rsidRDefault="00AD4962">
    <w:pPr>
      <w:pStyle w:val="Header"/>
    </w:pPr>
  </w:p>
  <w:p w:rsidR="004F0FD4" w:rsidRDefault="00AD4962"/>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D1B" w:rsidRDefault="00AD4962">
    <w:pPr>
      <w:pStyle w:val="Header"/>
    </w:pPr>
  </w:p>
  <w:p w:rsidR="004F0FD4" w:rsidRDefault="00AD4962"/>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1BE1" w:rsidRPr="00203A38" w:rsidRDefault="00E27D76" w:rsidP="00BA1BE1">
    <w:r>
      <w:t xml:space="preserve">                             </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footnotePr>
    <w:footnote w:id="-1"/>
    <w:footnote w:id="0"/>
  </w:footnotePr>
  <w:endnotePr>
    <w:endnote w:id="-1"/>
    <w:endnote w:id="0"/>
  </w:endnotePr>
  <w:compat/>
  <w:rsids>
    <w:rsidRoot w:val="003E5458"/>
    <w:rsid w:val="002A7521"/>
    <w:rsid w:val="003A403D"/>
    <w:rsid w:val="003E5458"/>
    <w:rsid w:val="007B303D"/>
    <w:rsid w:val="00965EA9"/>
    <w:rsid w:val="00AD4962"/>
    <w:rsid w:val="00E27D7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5458"/>
    <w:pPr>
      <w:spacing w:after="0" w:line="240" w:lineRule="auto"/>
    </w:pPr>
    <w:rPr>
      <w:rFonts w:ascii="Arial" w:eastAsia="Times New Roman" w:hAnsi="Arial" w:cs="Times New Roman"/>
      <w:sz w:val="24"/>
      <w:szCs w:val="20"/>
    </w:rPr>
  </w:style>
  <w:style w:type="paragraph" w:styleId="Heading1">
    <w:name w:val="heading 1"/>
    <w:basedOn w:val="Normal"/>
    <w:next w:val="Normal"/>
    <w:link w:val="Heading1Char"/>
    <w:uiPriority w:val="9"/>
    <w:qFormat/>
    <w:rsid w:val="003E545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3E5458"/>
    <w:pPr>
      <w:tabs>
        <w:tab w:val="center" w:pos="4320"/>
        <w:tab w:val="right" w:pos="8640"/>
      </w:tabs>
    </w:pPr>
  </w:style>
  <w:style w:type="character" w:customStyle="1" w:styleId="FooterChar">
    <w:name w:val="Footer Char"/>
    <w:basedOn w:val="DefaultParagraphFont"/>
    <w:link w:val="Footer"/>
    <w:uiPriority w:val="99"/>
    <w:rsid w:val="003E5458"/>
    <w:rPr>
      <w:rFonts w:ascii="Arial" w:eastAsia="Times New Roman" w:hAnsi="Arial" w:cs="Times New Roman"/>
      <w:sz w:val="24"/>
      <w:szCs w:val="20"/>
    </w:rPr>
  </w:style>
  <w:style w:type="paragraph" w:styleId="Header">
    <w:name w:val="header"/>
    <w:basedOn w:val="Normal"/>
    <w:link w:val="HeaderChar"/>
    <w:uiPriority w:val="99"/>
    <w:rsid w:val="003E5458"/>
    <w:pPr>
      <w:tabs>
        <w:tab w:val="center" w:pos="4320"/>
        <w:tab w:val="right" w:pos="8640"/>
      </w:tabs>
    </w:pPr>
  </w:style>
  <w:style w:type="character" w:customStyle="1" w:styleId="HeaderChar">
    <w:name w:val="Header Char"/>
    <w:basedOn w:val="DefaultParagraphFont"/>
    <w:link w:val="Header"/>
    <w:uiPriority w:val="99"/>
    <w:rsid w:val="003E5458"/>
    <w:rPr>
      <w:rFonts w:ascii="Arial" w:eastAsia="Times New Roman" w:hAnsi="Arial" w:cs="Times New Roman"/>
      <w:sz w:val="24"/>
      <w:szCs w:val="20"/>
    </w:rPr>
  </w:style>
  <w:style w:type="paragraph" w:customStyle="1" w:styleId="LeftHdr">
    <w:name w:val="LeftHdr"/>
    <w:basedOn w:val="Normal"/>
    <w:rsid w:val="003E5458"/>
    <w:pPr>
      <w:outlineLvl w:val="0"/>
    </w:pPr>
    <w:rPr>
      <w:b/>
      <w:sz w:val="28"/>
      <w:u w:val="single"/>
    </w:rPr>
  </w:style>
  <w:style w:type="paragraph" w:customStyle="1" w:styleId="LTRNo">
    <w:name w:val="LTRNo"/>
    <w:basedOn w:val="Normal"/>
    <w:rsid w:val="003E5458"/>
    <w:pPr>
      <w:jc w:val="center"/>
    </w:pPr>
    <w:rPr>
      <w:b/>
      <w:sz w:val="28"/>
    </w:rPr>
  </w:style>
  <w:style w:type="paragraph" w:customStyle="1" w:styleId="LabSubHead">
    <w:name w:val="LabSubHead"/>
    <w:basedOn w:val="Normal"/>
    <w:next w:val="Normal"/>
    <w:rsid w:val="003E5458"/>
    <w:pPr>
      <w:tabs>
        <w:tab w:val="left" w:pos="1440"/>
      </w:tabs>
    </w:pPr>
    <w:rPr>
      <w:i/>
      <w:sz w:val="28"/>
      <w:u w:val="single"/>
    </w:rPr>
  </w:style>
  <w:style w:type="table" w:styleId="TableGrid">
    <w:name w:val="Table Grid"/>
    <w:basedOn w:val="TableNormal"/>
    <w:uiPriority w:val="59"/>
    <w:rsid w:val="003E5458"/>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E5458"/>
    <w:rPr>
      <w:rFonts w:ascii="Tahoma" w:hAnsi="Tahoma" w:cs="Tahoma"/>
      <w:sz w:val="16"/>
      <w:szCs w:val="16"/>
    </w:rPr>
  </w:style>
  <w:style w:type="character" w:customStyle="1" w:styleId="BalloonTextChar">
    <w:name w:val="Balloon Text Char"/>
    <w:basedOn w:val="DefaultParagraphFont"/>
    <w:link w:val="BalloonText"/>
    <w:uiPriority w:val="99"/>
    <w:semiHidden/>
    <w:rsid w:val="003E5458"/>
    <w:rPr>
      <w:rFonts w:ascii="Tahoma" w:eastAsia="Times New Roman" w:hAnsi="Tahoma" w:cs="Tahoma"/>
      <w:sz w:val="16"/>
      <w:szCs w:val="16"/>
    </w:rPr>
  </w:style>
  <w:style w:type="paragraph" w:customStyle="1" w:styleId="LabHead">
    <w:name w:val="LabHead"/>
    <w:basedOn w:val="Heading1"/>
    <w:rsid w:val="003E5458"/>
    <w:pPr>
      <w:keepLines w:val="0"/>
      <w:spacing w:before="240" w:after="60"/>
    </w:pPr>
    <w:rPr>
      <w:rFonts w:ascii="Times New Roman" w:eastAsia="Times New Roman" w:hAnsi="Times New Roman" w:cs="Times New Roman"/>
      <w:bCs w:val="0"/>
      <w:color w:val="auto"/>
      <w:kern w:val="28"/>
      <w:sz w:val="32"/>
      <w:szCs w:val="20"/>
      <w:shd w:val="pct20" w:color="auto" w:fill="FFFFFF"/>
    </w:rPr>
  </w:style>
  <w:style w:type="paragraph" w:customStyle="1" w:styleId="LabText">
    <w:name w:val="LabText"/>
    <w:basedOn w:val="Normal"/>
    <w:rsid w:val="003E5458"/>
    <w:rPr>
      <w:rFonts w:ascii="Times New Roman" w:hAnsi="Times New Roman"/>
    </w:rPr>
  </w:style>
  <w:style w:type="character" w:customStyle="1" w:styleId="Heading1Char">
    <w:name w:val="Heading 1 Char"/>
    <w:basedOn w:val="DefaultParagraphFont"/>
    <w:link w:val="Heading1"/>
    <w:uiPriority w:val="9"/>
    <w:rsid w:val="003E5458"/>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5458"/>
    <w:pPr>
      <w:spacing w:after="0" w:line="240" w:lineRule="auto"/>
    </w:pPr>
    <w:rPr>
      <w:rFonts w:ascii="Arial" w:eastAsia="Times New Roman" w:hAnsi="Arial" w:cs="Times New Roman"/>
      <w:sz w:val="24"/>
      <w:szCs w:val="20"/>
    </w:rPr>
  </w:style>
  <w:style w:type="paragraph" w:styleId="Heading1">
    <w:name w:val="heading 1"/>
    <w:basedOn w:val="Normal"/>
    <w:next w:val="Normal"/>
    <w:link w:val="Heading1Char"/>
    <w:uiPriority w:val="9"/>
    <w:qFormat/>
    <w:rsid w:val="003E545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3E5458"/>
    <w:pPr>
      <w:tabs>
        <w:tab w:val="center" w:pos="4320"/>
        <w:tab w:val="right" w:pos="8640"/>
      </w:tabs>
    </w:pPr>
  </w:style>
  <w:style w:type="character" w:customStyle="1" w:styleId="FooterChar">
    <w:name w:val="Footer Char"/>
    <w:basedOn w:val="DefaultParagraphFont"/>
    <w:link w:val="Footer"/>
    <w:uiPriority w:val="99"/>
    <w:rsid w:val="003E5458"/>
    <w:rPr>
      <w:rFonts w:ascii="Arial" w:eastAsia="Times New Roman" w:hAnsi="Arial" w:cs="Times New Roman"/>
      <w:sz w:val="24"/>
      <w:szCs w:val="20"/>
    </w:rPr>
  </w:style>
  <w:style w:type="paragraph" w:styleId="Header">
    <w:name w:val="header"/>
    <w:basedOn w:val="Normal"/>
    <w:link w:val="HeaderChar"/>
    <w:uiPriority w:val="99"/>
    <w:rsid w:val="003E5458"/>
    <w:pPr>
      <w:tabs>
        <w:tab w:val="center" w:pos="4320"/>
        <w:tab w:val="right" w:pos="8640"/>
      </w:tabs>
    </w:pPr>
  </w:style>
  <w:style w:type="character" w:customStyle="1" w:styleId="HeaderChar">
    <w:name w:val="Header Char"/>
    <w:basedOn w:val="DefaultParagraphFont"/>
    <w:link w:val="Header"/>
    <w:uiPriority w:val="99"/>
    <w:rsid w:val="003E5458"/>
    <w:rPr>
      <w:rFonts w:ascii="Arial" w:eastAsia="Times New Roman" w:hAnsi="Arial" w:cs="Times New Roman"/>
      <w:sz w:val="24"/>
      <w:szCs w:val="20"/>
    </w:rPr>
  </w:style>
  <w:style w:type="paragraph" w:customStyle="1" w:styleId="LeftHdr">
    <w:name w:val="LeftHdr"/>
    <w:basedOn w:val="Normal"/>
    <w:rsid w:val="003E5458"/>
    <w:pPr>
      <w:outlineLvl w:val="0"/>
    </w:pPr>
    <w:rPr>
      <w:b/>
      <w:sz w:val="28"/>
      <w:u w:val="single"/>
    </w:rPr>
  </w:style>
  <w:style w:type="paragraph" w:customStyle="1" w:styleId="LTRNo">
    <w:name w:val="LTRNo"/>
    <w:basedOn w:val="Normal"/>
    <w:rsid w:val="003E5458"/>
    <w:pPr>
      <w:jc w:val="center"/>
    </w:pPr>
    <w:rPr>
      <w:b/>
      <w:sz w:val="28"/>
    </w:rPr>
  </w:style>
  <w:style w:type="paragraph" w:customStyle="1" w:styleId="LabSubHead">
    <w:name w:val="LabSubHead"/>
    <w:basedOn w:val="Normal"/>
    <w:next w:val="Normal"/>
    <w:rsid w:val="003E5458"/>
    <w:pPr>
      <w:tabs>
        <w:tab w:val="left" w:pos="1440"/>
      </w:tabs>
    </w:pPr>
    <w:rPr>
      <w:i/>
      <w:sz w:val="28"/>
      <w:u w:val="single"/>
    </w:rPr>
  </w:style>
  <w:style w:type="table" w:styleId="TableGrid">
    <w:name w:val="Table Grid"/>
    <w:basedOn w:val="TableNormal"/>
    <w:uiPriority w:val="59"/>
    <w:rsid w:val="003E5458"/>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E5458"/>
    <w:rPr>
      <w:rFonts w:ascii="Tahoma" w:hAnsi="Tahoma" w:cs="Tahoma"/>
      <w:sz w:val="16"/>
      <w:szCs w:val="16"/>
    </w:rPr>
  </w:style>
  <w:style w:type="character" w:customStyle="1" w:styleId="BalloonTextChar">
    <w:name w:val="Balloon Text Char"/>
    <w:basedOn w:val="DefaultParagraphFont"/>
    <w:link w:val="BalloonText"/>
    <w:uiPriority w:val="99"/>
    <w:semiHidden/>
    <w:rsid w:val="003E5458"/>
    <w:rPr>
      <w:rFonts w:ascii="Tahoma" w:eastAsia="Times New Roman" w:hAnsi="Tahoma" w:cs="Tahoma"/>
      <w:sz w:val="16"/>
      <w:szCs w:val="16"/>
    </w:rPr>
  </w:style>
  <w:style w:type="paragraph" w:customStyle="1" w:styleId="LabHead">
    <w:name w:val="LabHead"/>
    <w:basedOn w:val="Heading1"/>
    <w:rsid w:val="003E5458"/>
    <w:pPr>
      <w:keepLines w:val="0"/>
      <w:spacing w:before="240" w:after="60"/>
    </w:pPr>
    <w:rPr>
      <w:rFonts w:ascii="Times New Roman" w:eastAsia="Times New Roman" w:hAnsi="Times New Roman" w:cs="Times New Roman"/>
      <w:bCs w:val="0"/>
      <w:color w:val="auto"/>
      <w:kern w:val="28"/>
      <w:sz w:val="32"/>
      <w:szCs w:val="20"/>
      <w:shd w:val="pct20" w:color="auto" w:fill="FFFFFF"/>
    </w:rPr>
  </w:style>
  <w:style w:type="paragraph" w:customStyle="1" w:styleId="LabText">
    <w:name w:val="LabText"/>
    <w:basedOn w:val="Normal"/>
    <w:rsid w:val="003E5458"/>
    <w:rPr>
      <w:rFonts w:ascii="Times New Roman" w:hAnsi="Times New Roman"/>
    </w:rPr>
  </w:style>
  <w:style w:type="character" w:customStyle="1" w:styleId="Heading1Char">
    <w:name w:val="Heading 1 Char"/>
    <w:basedOn w:val="DefaultParagraphFont"/>
    <w:link w:val="Heading1"/>
    <w:uiPriority w:val="9"/>
    <w:rsid w:val="003E5458"/>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0.jpeg"/><Relationship Id="rId34" Type="http://schemas.openxmlformats.org/officeDocument/2006/relationships/image" Target="media/image20.jpeg"/><Relationship Id="rId7" Type="http://schemas.openxmlformats.org/officeDocument/2006/relationships/image" Target="media/image2.jpeg"/><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3.png"/><Relationship Id="rId40" Type="http://schemas.microsoft.com/office/2007/relationships/stylesWithEffects" Target="stylesWithEffects.xml"/><Relationship Id="rId5"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2.pn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17.jpeg"/><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11.jpeg"/><Relationship Id="rId27" Type="http://schemas.microsoft.com/office/2007/relationships/hdphoto" Target="media/hdphoto1.wdp"/><Relationship Id="rId30" Type="http://schemas.microsoft.com/office/2007/relationships/hdphoto" Target="media/hdphoto2.wdp"/><Relationship Id="rId35"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15</Pages>
  <Words>560</Words>
  <Characters>3195</Characters>
  <Application>Microsoft Office Word</Application>
  <DocSecurity>4</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Chrysler LLC</Company>
  <LinksUpToDate>false</LinksUpToDate>
  <CharactersWithSpaces>3748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T3763PB</dc:creator>
  <cp:lastModifiedBy>Thomas G Oakwood</cp:lastModifiedBy>
  <cp:revision>2</cp:revision>
  <dcterms:created xsi:type="dcterms:W3CDTF">2012-05-15T13:58:00Z</dcterms:created>
  <dcterms:modified xsi:type="dcterms:W3CDTF">2012-05-15T13:58:00Z</dcterms:modified>
</cp:coreProperties>
</file>